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7F935" w14:textId="77777777" w:rsidR="00750CFF" w:rsidRPr="00750CFF" w:rsidRDefault="00750CFF" w:rsidP="00750CFF">
      <w:pPr>
        <w:pStyle w:val="NormalIndent"/>
        <w:bidi w:val="0"/>
        <w:ind w:left="0"/>
        <w:jc w:val="center"/>
        <w:rPr>
          <w:rFonts w:ascii="Calibri" w:hAnsi="Calibri"/>
          <w:b/>
          <w:bCs/>
          <w:sz w:val="28"/>
          <w:szCs w:val="28"/>
        </w:rPr>
      </w:pPr>
      <w:proofErr w:type="spellStart"/>
      <w:r w:rsidRPr="00750CFF">
        <w:rPr>
          <w:rFonts w:ascii="Calibri" w:hAnsi="Calibri"/>
          <w:b/>
          <w:bCs/>
          <w:sz w:val="28"/>
          <w:szCs w:val="28"/>
        </w:rPr>
        <w:t>Sackler</w:t>
      </w:r>
      <w:proofErr w:type="spellEnd"/>
      <w:r w:rsidRPr="00750CFF">
        <w:rPr>
          <w:rFonts w:ascii="Calibri" w:hAnsi="Calibri"/>
          <w:b/>
          <w:bCs/>
          <w:sz w:val="28"/>
          <w:szCs w:val="28"/>
        </w:rPr>
        <w:t xml:space="preserve"> Faculty of Medicine</w:t>
      </w:r>
    </w:p>
    <w:p w14:paraId="2EE05094" w14:textId="0BB3E944" w:rsidR="00C918C7" w:rsidRPr="00C571A5" w:rsidRDefault="00610F1A" w:rsidP="004B2143">
      <w:pPr>
        <w:pStyle w:val="NormalIndent"/>
        <w:bidi w:val="0"/>
        <w:ind w:left="0"/>
        <w:jc w:val="center"/>
        <w:rPr>
          <w:rFonts w:ascii="Calibri" w:hAnsi="Calibri"/>
          <w:b/>
          <w:bCs/>
          <w:sz w:val="28"/>
          <w:szCs w:val="28"/>
        </w:rPr>
      </w:pPr>
      <w:r w:rsidRPr="00C571A5">
        <w:rPr>
          <w:rFonts w:ascii="Calibri" w:hAnsi="Calibri"/>
          <w:b/>
          <w:bCs/>
          <w:sz w:val="28"/>
          <w:szCs w:val="28"/>
        </w:rPr>
        <w:t>Guidelines for PhD</w:t>
      </w:r>
      <w:r w:rsidR="00750CFF" w:rsidRPr="00C571A5">
        <w:rPr>
          <w:rFonts w:ascii="Calibri" w:hAnsi="Calibri"/>
          <w:b/>
          <w:bCs/>
          <w:sz w:val="28"/>
          <w:szCs w:val="28"/>
        </w:rPr>
        <w:t xml:space="preserve"> </w:t>
      </w:r>
      <w:r w:rsidR="00720A32" w:rsidRPr="00C571A5">
        <w:rPr>
          <w:rFonts w:ascii="Calibri" w:hAnsi="Calibri"/>
          <w:b/>
          <w:bCs/>
          <w:sz w:val="28"/>
          <w:szCs w:val="28"/>
        </w:rPr>
        <w:t>Applicants</w:t>
      </w:r>
      <w:r w:rsidR="004B2143">
        <w:rPr>
          <w:rFonts w:ascii="Calibri" w:hAnsi="Calibri"/>
          <w:b/>
          <w:bCs/>
          <w:sz w:val="28"/>
          <w:szCs w:val="28"/>
        </w:rPr>
        <w:t xml:space="preserve"> from Abroad</w:t>
      </w:r>
    </w:p>
    <w:p w14:paraId="6E800DF0" w14:textId="77777777" w:rsidR="00750CFF" w:rsidRPr="00C571A5" w:rsidRDefault="00750CFF" w:rsidP="00750CFF">
      <w:pPr>
        <w:pStyle w:val="NormalIndent"/>
        <w:bidi w:val="0"/>
        <w:ind w:left="0"/>
        <w:rPr>
          <w:rFonts w:ascii="Calibri" w:hAnsi="Calibri"/>
          <w:sz w:val="22"/>
          <w:szCs w:val="22"/>
        </w:rPr>
      </w:pPr>
    </w:p>
    <w:p w14:paraId="41A397AA" w14:textId="77777777" w:rsidR="00C918C7" w:rsidRPr="00C571A5" w:rsidRDefault="00396E9D" w:rsidP="00F2289F">
      <w:pPr>
        <w:pStyle w:val="NormalIndent"/>
        <w:bidi w:val="0"/>
        <w:ind w:left="0"/>
        <w:rPr>
          <w:rFonts w:ascii="Calibri" w:hAnsi="Calibri"/>
          <w:b/>
          <w:bCs/>
          <w:sz w:val="22"/>
          <w:szCs w:val="22"/>
        </w:rPr>
      </w:pPr>
      <w:r w:rsidRPr="00C571A5">
        <w:rPr>
          <w:rFonts w:ascii="Calibri" w:hAnsi="Calibri"/>
          <w:b/>
          <w:bCs/>
          <w:sz w:val="22"/>
          <w:szCs w:val="22"/>
        </w:rPr>
        <w:t xml:space="preserve">Before You </w:t>
      </w:r>
      <w:r w:rsidR="00F2289F" w:rsidRPr="00C571A5">
        <w:rPr>
          <w:rFonts w:ascii="Calibri" w:hAnsi="Calibri"/>
          <w:b/>
          <w:bCs/>
          <w:sz w:val="22"/>
          <w:szCs w:val="22"/>
        </w:rPr>
        <w:t>Submit Your Application</w:t>
      </w:r>
      <w:r w:rsidR="00610F1A" w:rsidRPr="00C571A5">
        <w:rPr>
          <w:rFonts w:ascii="Calibri" w:hAnsi="Calibri"/>
          <w:b/>
          <w:bCs/>
          <w:sz w:val="22"/>
          <w:szCs w:val="22"/>
        </w:rPr>
        <w:t>:</w:t>
      </w:r>
    </w:p>
    <w:p w14:paraId="3BFE28C1" w14:textId="77777777" w:rsidR="00610F1A" w:rsidRPr="00C571A5" w:rsidRDefault="00610F1A" w:rsidP="00610F1A">
      <w:pPr>
        <w:pStyle w:val="NormalIndent"/>
        <w:bidi w:val="0"/>
        <w:ind w:left="0"/>
        <w:rPr>
          <w:rFonts w:ascii="Calibri" w:hAnsi="Calibri"/>
          <w:sz w:val="22"/>
          <w:szCs w:val="22"/>
        </w:rPr>
      </w:pPr>
    </w:p>
    <w:p w14:paraId="206E3F58" w14:textId="77777777" w:rsidR="00610F1A" w:rsidRDefault="00610F1A" w:rsidP="003C6CA1">
      <w:pPr>
        <w:pStyle w:val="NormalIndent"/>
        <w:bidi w:val="0"/>
        <w:ind w:left="0"/>
        <w:jc w:val="both"/>
        <w:rPr>
          <w:rFonts w:ascii="Calibri" w:hAnsi="Calibri"/>
          <w:sz w:val="22"/>
          <w:szCs w:val="22"/>
        </w:rPr>
      </w:pPr>
      <w:r w:rsidRPr="00C571A5">
        <w:rPr>
          <w:rFonts w:ascii="Calibri" w:hAnsi="Calibri"/>
          <w:sz w:val="22"/>
          <w:szCs w:val="22"/>
        </w:rPr>
        <w:t xml:space="preserve">Prior to submitting </w:t>
      </w:r>
      <w:r w:rsidR="00C62C05" w:rsidRPr="00C571A5">
        <w:rPr>
          <w:rFonts w:ascii="Calibri" w:hAnsi="Calibri"/>
          <w:sz w:val="22"/>
          <w:szCs w:val="22"/>
        </w:rPr>
        <w:t xml:space="preserve">your </w:t>
      </w:r>
      <w:r w:rsidR="00143705" w:rsidRPr="00C571A5">
        <w:rPr>
          <w:rFonts w:ascii="Calibri" w:hAnsi="Calibri"/>
          <w:sz w:val="22"/>
          <w:szCs w:val="22"/>
        </w:rPr>
        <w:t xml:space="preserve">application </w:t>
      </w:r>
      <w:r w:rsidRPr="00C571A5">
        <w:rPr>
          <w:rFonts w:ascii="Calibri" w:hAnsi="Calibri"/>
          <w:sz w:val="22"/>
          <w:szCs w:val="22"/>
        </w:rPr>
        <w:t xml:space="preserve">forms and scheduling </w:t>
      </w:r>
      <w:r w:rsidR="003275DF" w:rsidRPr="00C571A5">
        <w:rPr>
          <w:rFonts w:ascii="Calibri" w:hAnsi="Calibri"/>
          <w:sz w:val="22"/>
          <w:szCs w:val="22"/>
        </w:rPr>
        <w:t>your</w:t>
      </w:r>
      <w:r w:rsidR="00C62C05" w:rsidRPr="00C571A5">
        <w:rPr>
          <w:rFonts w:ascii="Calibri" w:hAnsi="Calibri"/>
          <w:sz w:val="22"/>
          <w:szCs w:val="22"/>
        </w:rPr>
        <w:t xml:space="preserve"> </w:t>
      </w:r>
      <w:r w:rsidRPr="00C571A5">
        <w:rPr>
          <w:rFonts w:ascii="Calibri" w:hAnsi="Calibri"/>
          <w:sz w:val="22"/>
          <w:szCs w:val="22"/>
        </w:rPr>
        <w:t xml:space="preserve">admissions interview, </w:t>
      </w:r>
      <w:r w:rsidR="00C62C05" w:rsidRPr="00C571A5">
        <w:rPr>
          <w:rFonts w:ascii="Calibri" w:hAnsi="Calibri"/>
          <w:sz w:val="22"/>
          <w:szCs w:val="22"/>
        </w:rPr>
        <w:t xml:space="preserve">you </w:t>
      </w:r>
      <w:r w:rsidRPr="00610F1A">
        <w:rPr>
          <w:rFonts w:ascii="Calibri" w:hAnsi="Calibri"/>
          <w:sz w:val="22"/>
          <w:szCs w:val="22"/>
        </w:rPr>
        <w:t xml:space="preserve">must find a </w:t>
      </w:r>
      <w:r>
        <w:rPr>
          <w:rFonts w:ascii="Calibri" w:hAnsi="Calibri"/>
          <w:sz w:val="22"/>
          <w:szCs w:val="22"/>
        </w:rPr>
        <w:t xml:space="preserve">faculty member willing to </w:t>
      </w:r>
      <w:r w:rsidR="00C62C05">
        <w:rPr>
          <w:rFonts w:ascii="Calibri" w:hAnsi="Calibri"/>
          <w:sz w:val="22"/>
          <w:szCs w:val="22"/>
        </w:rPr>
        <w:t xml:space="preserve">serve </w:t>
      </w:r>
      <w:r>
        <w:rPr>
          <w:rFonts w:ascii="Calibri" w:hAnsi="Calibri"/>
          <w:sz w:val="22"/>
          <w:szCs w:val="22"/>
        </w:rPr>
        <w:t xml:space="preserve">as </w:t>
      </w:r>
      <w:r w:rsidR="00C62C05">
        <w:rPr>
          <w:rFonts w:ascii="Calibri" w:hAnsi="Calibri"/>
          <w:sz w:val="22"/>
          <w:szCs w:val="22"/>
        </w:rPr>
        <w:t xml:space="preserve">your </w:t>
      </w:r>
      <w:r>
        <w:rPr>
          <w:rFonts w:ascii="Calibri" w:hAnsi="Calibri"/>
          <w:sz w:val="22"/>
          <w:szCs w:val="22"/>
        </w:rPr>
        <w:t>PhD supervisor.</w:t>
      </w:r>
    </w:p>
    <w:p w14:paraId="4080D488" w14:textId="77777777" w:rsidR="00610F1A" w:rsidRDefault="00610F1A" w:rsidP="003C6CA1">
      <w:pPr>
        <w:pStyle w:val="NormalIndent"/>
        <w:bidi w:val="0"/>
        <w:ind w:left="0"/>
        <w:jc w:val="both"/>
        <w:rPr>
          <w:rFonts w:ascii="Calibri" w:hAnsi="Calibri"/>
          <w:sz w:val="22"/>
          <w:szCs w:val="22"/>
        </w:rPr>
      </w:pPr>
    </w:p>
    <w:p w14:paraId="29663CC6" w14:textId="77777777" w:rsidR="00610F1A" w:rsidRPr="00C571A5" w:rsidRDefault="00C62C05" w:rsidP="003C6CA1">
      <w:pPr>
        <w:pStyle w:val="NormalIndent"/>
        <w:bidi w:val="0"/>
        <w:ind w:left="0"/>
        <w:jc w:val="both"/>
        <w:rPr>
          <w:rFonts w:ascii="Calibri" w:hAnsi="Calibri"/>
          <w:sz w:val="22"/>
          <w:szCs w:val="22"/>
        </w:rPr>
      </w:pPr>
      <w:r w:rsidRPr="00C571A5">
        <w:rPr>
          <w:rFonts w:ascii="Calibri" w:hAnsi="Calibri"/>
          <w:sz w:val="22"/>
          <w:szCs w:val="22"/>
        </w:rPr>
        <w:t>We recommend you take the following steps when choosing your PhD supervisor:</w:t>
      </w:r>
    </w:p>
    <w:p w14:paraId="523649D3" w14:textId="77777777" w:rsidR="00C62C05" w:rsidRPr="00C571A5" w:rsidRDefault="00C62C05" w:rsidP="003C6CA1">
      <w:pPr>
        <w:pStyle w:val="NormalIndent"/>
        <w:bidi w:val="0"/>
        <w:ind w:left="0"/>
        <w:jc w:val="both"/>
        <w:rPr>
          <w:rFonts w:ascii="Calibri" w:hAnsi="Calibri"/>
          <w:sz w:val="22"/>
          <w:szCs w:val="22"/>
        </w:rPr>
      </w:pPr>
    </w:p>
    <w:p w14:paraId="07BB11F3" w14:textId="77777777" w:rsidR="001E5B28" w:rsidRPr="00C571A5" w:rsidRDefault="005A025B" w:rsidP="003C6CA1">
      <w:pPr>
        <w:pStyle w:val="NormalIndent"/>
        <w:numPr>
          <w:ilvl w:val="0"/>
          <w:numId w:val="7"/>
        </w:numPr>
        <w:bidi w:val="0"/>
        <w:ind w:left="360"/>
        <w:jc w:val="both"/>
        <w:rPr>
          <w:rFonts w:ascii="Calibri" w:hAnsi="Calibri"/>
          <w:sz w:val="22"/>
          <w:szCs w:val="22"/>
        </w:rPr>
      </w:pPr>
      <w:r w:rsidRPr="00C571A5">
        <w:rPr>
          <w:rFonts w:ascii="Calibri" w:hAnsi="Calibri"/>
          <w:sz w:val="22"/>
          <w:szCs w:val="22"/>
        </w:rPr>
        <w:t xml:space="preserve">When you choose a supervisor, you also choose his or her research lab. Before you decide to join a lab, take a close look at the work </w:t>
      </w:r>
      <w:r w:rsidR="001E5B28" w:rsidRPr="00C571A5">
        <w:rPr>
          <w:rFonts w:ascii="Calibri" w:hAnsi="Calibri"/>
          <w:sz w:val="22"/>
          <w:szCs w:val="22"/>
        </w:rPr>
        <w:t xml:space="preserve">being </w:t>
      </w:r>
      <w:r w:rsidRPr="00C571A5">
        <w:rPr>
          <w:rFonts w:ascii="Calibri" w:hAnsi="Calibri"/>
          <w:sz w:val="22"/>
          <w:szCs w:val="22"/>
        </w:rPr>
        <w:t>done in</w:t>
      </w:r>
      <w:r w:rsidR="001E5B28" w:rsidRPr="00C571A5">
        <w:rPr>
          <w:rFonts w:ascii="Calibri" w:hAnsi="Calibri"/>
          <w:sz w:val="22"/>
          <w:szCs w:val="22"/>
        </w:rPr>
        <w:t xml:space="preserve"> it. You can do so by carefully searching available sources and databases and by reading recent publications based on the lab’s activities from the last five years. </w:t>
      </w:r>
      <w:r w:rsidR="00A03BCA" w:rsidRPr="00C571A5">
        <w:rPr>
          <w:rFonts w:ascii="Calibri" w:hAnsi="Calibri"/>
          <w:sz w:val="22"/>
          <w:szCs w:val="22"/>
        </w:rPr>
        <w:t xml:space="preserve">Are you truly interested in the lab’s work? </w:t>
      </w:r>
      <w:r w:rsidR="001E5B28" w:rsidRPr="00C571A5">
        <w:rPr>
          <w:rFonts w:ascii="Calibri" w:hAnsi="Calibri"/>
          <w:sz w:val="22"/>
          <w:szCs w:val="22"/>
        </w:rPr>
        <w:t xml:space="preserve">Do you find </w:t>
      </w:r>
      <w:r w:rsidR="00A03BCA" w:rsidRPr="00C571A5">
        <w:rPr>
          <w:rFonts w:ascii="Calibri" w:hAnsi="Calibri"/>
          <w:sz w:val="22"/>
          <w:szCs w:val="22"/>
        </w:rPr>
        <w:t xml:space="preserve">its </w:t>
      </w:r>
      <w:r w:rsidR="001E5B28" w:rsidRPr="00C571A5">
        <w:rPr>
          <w:rFonts w:ascii="Calibri" w:hAnsi="Calibri"/>
          <w:sz w:val="22"/>
          <w:szCs w:val="22"/>
        </w:rPr>
        <w:t>research methods interesting?</w:t>
      </w:r>
    </w:p>
    <w:p w14:paraId="2EAC5924" w14:textId="77777777" w:rsidR="001E5B28" w:rsidRPr="00C571A5" w:rsidRDefault="001E5B28" w:rsidP="003C6CA1">
      <w:pPr>
        <w:pStyle w:val="NormalIndent"/>
        <w:bidi w:val="0"/>
        <w:ind w:left="360"/>
        <w:jc w:val="both"/>
        <w:rPr>
          <w:rFonts w:ascii="Calibri" w:hAnsi="Calibri"/>
          <w:sz w:val="22"/>
          <w:szCs w:val="22"/>
        </w:rPr>
      </w:pPr>
    </w:p>
    <w:p w14:paraId="24E486F5" w14:textId="77777777" w:rsidR="00B631D7" w:rsidRPr="00C571A5" w:rsidRDefault="006F2670" w:rsidP="003C6CA1">
      <w:pPr>
        <w:pStyle w:val="NormalIndent"/>
        <w:numPr>
          <w:ilvl w:val="0"/>
          <w:numId w:val="7"/>
        </w:numPr>
        <w:bidi w:val="0"/>
        <w:ind w:left="360"/>
        <w:jc w:val="both"/>
        <w:rPr>
          <w:rFonts w:ascii="Calibri" w:hAnsi="Calibri"/>
          <w:sz w:val="22"/>
          <w:szCs w:val="22"/>
        </w:rPr>
      </w:pPr>
      <w:r w:rsidRPr="00C571A5">
        <w:rPr>
          <w:rFonts w:ascii="Calibri" w:hAnsi="Calibri"/>
          <w:sz w:val="22"/>
          <w:szCs w:val="22"/>
        </w:rPr>
        <w:t xml:space="preserve">During your initial conversation with each potential supervisor, try to discover as much as you can about the availability of resources you will need in order to complete your PhD requirements, including financial support, equipment, and technological knowledge and skills. </w:t>
      </w:r>
    </w:p>
    <w:p w14:paraId="6E1A266A" w14:textId="77777777" w:rsidR="00B631D7" w:rsidRPr="00C571A5" w:rsidRDefault="00B631D7" w:rsidP="003C6CA1">
      <w:pPr>
        <w:pStyle w:val="ListParagraph"/>
        <w:jc w:val="both"/>
        <w:rPr>
          <w:rFonts w:ascii="Calibri" w:hAnsi="Calibri"/>
          <w:sz w:val="22"/>
          <w:szCs w:val="22"/>
        </w:rPr>
      </w:pPr>
    </w:p>
    <w:p w14:paraId="7C40A04C" w14:textId="77777777" w:rsidR="00B631D7" w:rsidRPr="00C571A5" w:rsidRDefault="006F2670" w:rsidP="003C6CA1">
      <w:pPr>
        <w:pStyle w:val="NormalIndent"/>
        <w:bidi w:val="0"/>
        <w:ind w:left="360"/>
        <w:jc w:val="both"/>
        <w:rPr>
          <w:rFonts w:ascii="Calibri" w:hAnsi="Calibri"/>
          <w:sz w:val="22"/>
          <w:szCs w:val="22"/>
        </w:rPr>
      </w:pPr>
      <w:r w:rsidRPr="00C571A5">
        <w:rPr>
          <w:rFonts w:ascii="Calibri" w:hAnsi="Calibri"/>
          <w:sz w:val="22"/>
          <w:szCs w:val="22"/>
        </w:rPr>
        <w:t xml:space="preserve">Inquire whether the potential supervisor is able and willing to offer you a stipend to cover living expenses. Note that </w:t>
      </w:r>
      <w:r w:rsidR="00B631D7" w:rsidRPr="00C571A5">
        <w:rPr>
          <w:rFonts w:ascii="Calibri" w:hAnsi="Calibri"/>
          <w:sz w:val="22"/>
          <w:szCs w:val="22"/>
        </w:rPr>
        <w:t xml:space="preserve">the </w:t>
      </w:r>
      <w:r w:rsidRPr="00C571A5">
        <w:rPr>
          <w:rFonts w:ascii="Calibri" w:hAnsi="Calibri"/>
          <w:sz w:val="22"/>
          <w:szCs w:val="22"/>
        </w:rPr>
        <w:t xml:space="preserve">policy </w:t>
      </w:r>
      <w:r w:rsidR="00B631D7" w:rsidRPr="00C571A5">
        <w:rPr>
          <w:rFonts w:ascii="Calibri" w:hAnsi="Calibri"/>
          <w:sz w:val="22"/>
          <w:szCs w:val="22"/>
        </w:rPr>
        <w:t xml:space="preserve">of the Graduate School of Medicine </w:t>
      </w:r>
      <w:r w:rsidRPr="00C571A5">
        <w:rPr>
          <w:rFonts w:ascii="Calibri" w:hAnsi="Calibri"/>
          <w:sz w:val="22"/>
          <w:szCs w:val="22"/>
        </w:rPr>
        <w:t xml:space="preserve">is to offer living stipends only if half of the stipend is covered by the </w:t>
      </w:r>
      <w:r w:rsidR="00B631D7" w:rsidRPr="00C571A5">
        <w:rPr>
          <w:rFonts w:ascii="Calibri" w:hAnsi="Calibri"/>
          <w:sz w:val="22"/>
          <w:szCs w:val="22"/>
        </w:rPr>
        <w:t xml:space="preserve">student’s </w:t>
      </w:r>
      <w:r w:rsidRPr="00C571A5">
        <w:rPr>
          <w:rFonts w:ascii="Calibri" w:hAnsi="Calibri"/>
          <w:sz w:val="22"/>
          <w:szCs w:val="22"/>
        </w:rPr>
        <w:t xml:space="preserve">supervisor. </w:t>
      </w:r>
    </w:p>
    <w:p w14:paraId="5652841C" w14:textId="77777777" w:rsidR="00B631D7" w:rsidRPr="00C571A5" w:rsidRDefault="00B631D7" w:rsidP="003C6CA1">
      <w:pPr>
        <w:pStyle w:val="NormalIndent"/>
        <w:bidi w:val="0"/>
        <w:ind w:left="360"/>
        <w:jc w:val="both"/>
        <w:rPr>
          <w:rFonts w:ascii="Calibri" w:hAnsi="Calibri"/>
          <w:sz w:val="22"/>
          <w:szCs w:val="22"/>
        </w:rPr>
      </w:pPr>
    </w:p>
    <w:p w14:paraId="36A313CB" w14:textId="77777777" w:rsidR="006F2670" w:rsidRPr="00C571A5" w:rsidRDefault="006F2670" w:rsidP="003C6CA1">
      <w:pPr>
        <w:pStyle w:val="NormalIndent"/>
        <w:bidi w:val="0"/>
        <w:ind w:left="360"/>
        <w:jc w:val="both"/>
        <w:rPr>
          <w:rFonts w:ascii="Calibri" w:hAnsi="Calibri"/>
          <w:b/>
          <w:bCs/>
          <w:sz w:val="22"/>
          <w:szCs w:val="22"/>
        </w:rPr>
      </w:pPr>
      <w:r w:rsidRPr="00C571A5">
        <w:rPr>
          <w:rFonts w:ascii="Calibri" w:hAnsi="Calibri"/>
          <w:sz w:val="22"/>
          <w:szCs w:val="22"/>
        </w:rPr>
        <w:t>Also try to find whether the potential supervisor’s willingness to supervise you is conditional upon your eligibility to receive a scholarship from the Faculty of Medicine.</w:t>
      </w:r>
      <w:r w:rsidR="00B631D7" w:rsidRPr="00C571A5">
        <w:rPr>
          <w:rFonts w:ascii="Calibri" w:hAnsi="Calibri"/>
          <w:b/>
          <w:bCs/>
          <w:sz w:val="22"/>
          <w:szCs w:val="22"/>
        </w:rPr>
        <w:t xml:space="preserve"> </w:t>
      </w:r>
      <w:r w:rsidR="00B631D7" w:rsidRPr="00C571A5">
        <w:rPr>
          <w:rFonts w:ascii="Calibri" w:hAnsi="Calibri"/>
          <w:b/>
          <w:bCs/>
          <w:sz w:val="22"/>
          <w:szCs w:val="22"/>
          <w:highlight w:val="cyan"/>
        </w:rPr>
        <w:t xml:space="preserve">Please note that admission to PhD studies neither depends upon nor guarantees financial support by the </w:t>
      </w:r>
      <w:proofErr w:type="spellStart"/>
      <w:r w:rsidR="00B631D7" w:rsidRPr="00C571A5">
        <w:rPr>
          <w:rFonts w:ascii="Calibri" w:hAnsi="Calibri"/>
          <w:b/>
          <w:bCs/>
          <w:sz w:val="22"/>
          <w:szCs w:val="22"/>
          <w:highlight w:val="cyan"/>
        </w:rPr>
        <w:t>Sackler</w:t>
      </w:r>
      <w:proofErr w:type="spellEnd"/>
      <w:r w:rsidR="00B631D7" w:rsidRPr="00C571A5">
        <w:rPr>
          <w:rFonts w:ascii="Calibri" w:hAnsi="Calibri"/>
          <w:b/>
          <w:bCs/>
          <w:sz w:val="22"/>
          <w:szCs w:val="22"/>
          <w:highlight w:val="cyan"/>
        </w:rPr>
        <w:t xml:space="preserve"> Faculty of Medicine.</w:t>
      </w:r>
      <w:r w:rsidR="00750CFF" w:rsidRPr="00C571A5">
        <w:rPr>
          <w:rFonts w:ascii="Calibri" w:hAnsi="Calibri"/>
          <w:b/>
          <w:bCs/>
          <w:sz w:val="22"/>
          <w:szCs w:val="22"/>
        </w:rPr>
        <w:t xml:space="preserve"> </w:t>
      </w:r>
    </w:p>
    <w:p w14:paraId="293B229F" w14:textId="77777777" w:rsidR="00750CFF" w:rsidRPr="00C571A5" w:rsidRDefault="00750CFF" w:rsidP="003C6CA1">
      <w:pPr>
        <w:pStyle w:val="NormalIndent"/>
        <w:bidi w:val="0"/>
        <w:ind w:left="360"/>
        <w:jc w:val="both"/>
        <w:rPr>
          <w:rFonts w:ascii="Calibri" w:hAnsi="Calibri"/>
          <w:sz w:val="22"/>
          <w:szCs w:val="22"/>
        </w:rPr>
      </w:pPr>
    </w:p>
    <w:p w14:paraId="5CABF95D" w14:textId="77777777" w:rsidR="006F2670" w:rsidRPr="00C571A5" w:rsidRDefault="006F2670" w:rsidP="003C6CA1">
      <w:pPr>
        <w:pStyle w:val="NormalIndent"/>
        <w:numPr>
          <w:ilvl w:val="0"/>
          <w:numId w:val="7"/>
        </w:numPr>
        <w:bidi w:val="0"/>
        <w:ind w:left="360"/>
        <w:jc w:val="both"/>
        <w:rPr>
          <w:rFonts w:ascii="Calibri" w:hAnsi="Calibri"/>
          <w:sz w:val="22"/>
          <w:szCs w:val="22"/>
        </w:rPr>
      </w:pPr>
      <w:r w:rsidRPr="00C571A5">
        <w:rPr>
          <w:rFonts w:ascii="Calibri" w:hAnsi="Calibri"/>
          <w:sz w:val="22"/>
          <w:szCs w:val="22"/>
        </w:rPr>
        <w:t xml:space="preserve">Consult </w:t>
      </w:r>
      <w:r w:rsidR="00441ED4" w:rsidRPr="00C571A5">
        <w:rPr>
          <w:rFonts w:ascii="Calibri" w:hAnsi="Calibri"/>
          <w:sz w:val="22"/>
          <w:szCs w:val="22"/>
        </w:rPr>
        <w:t>students formerly and currently employed in the lab in order to learn about the atmosphere at the lab, the nature and quality of the instruction provided to students, the potential supervisor’s availability, and the level of cooperation between members of the research team.</w:t>
      </w:r>
    </w:p>
    <w:p w14:paraId="4C8A4930" w14:textId="77777777" w:rsidR="00441ED4" w:rsidRPr="00C571A5" w:rsidRDefault="00441ED4" w:rsidP="003C6CA1">
      <w:pPr>
        <w:pStyle w:val="NormalIndent"/>
        <w:bidi w:val="0"/>
        <w:ind w:left="360"/>
        <w:jc w:val="both"/>
        <w:rPr>
          <w:rFonts w:ascii="Calibri" w:hAnsi="Calibri"/>
          <w:sz w:val="22"/>
          <w:szCs w:val="22"/>
        </w:rPr>
      </w:pPr>
    </w:p>
    <w:p w14:paraId="70269F8F" w14:textId="77777777" w:rsidR="00441ED4" w:rsidRPr="00C571A5" w:rsidRDefault="00441ED4" w:rsidP="003C6CA1">
      <w:pPr>
        <w:pStyle w:val="NormalIndent"/>
        <w:numPr>
          <w:ilvl w:val="0"/>
          <w:numId w:val="7"/>
        </w:numPr>
        <w:bidi w:val="0"/>
        <w:ind w:left="360"/>
        <w:jc w:val="both"/>
        <w:rPr>
          <w:rFonts w:ascii="Calibri" w:hAnsi="Calibri"/>
          <w:sz w:val="22"/>
          <w:szCs w:val="22"/>
        </w:rPr>
      </w:pPr>
      <w:r w:rsidRPr="00C571A5">
        <w:rPr>
          <w:rFonts w:ascii="Calibri" w:hAnsi="Calibri"/>
          <w:sz w:val="22"/>
          <w:szCs w:val="22"/>
        </w:rPr>
        <w:t xml:space="preserve">Find whether lab members are required to sign any confidentiality agreements. Remember that academic freedom involves willingness to divulge all research </w:t>
      </w:r>
      <w:r w:rsidR="00AE22F9" w:rsidRPr="00C571A5">
        <w:rPr>
          <w:rFonts w:ascii="Calibri" w:hAnsi="Calibri"/>
          <w:sz w:val="22"/>
          <w:szCs w:val="22"/>
        </w:rPr>
        <w:t xml:space="preserve">results to peer review. In case of doubt, please contact and consult the </w:t>
      </w:r>
      <w:r w:rsidR="009C4263" w:rsidRPr="00C571A5">
        <w:rPr>
          <w:rFonts w:ascii="Calibri" w:hAnsi="Calibri"/>
          <w:sz w:val="22"/>
          <w:szCs w:val="22"/>
        </w:rPr>
        <w:t xml:space="preserve">office </w:t>
      </w:r>
      <w:r w:rsidR="00AE22F9" w:rsidRPr="00C571A5">
        <w:rPr>
          <w:rFonts w:ascii="Calibri" w:hAnsi="Calibri"/>
          <w:sz w:val="22"/>
          <w:szCs w:val="22"/>
        </w:rPr>
        <w:t>of the Graduate School of Medicine.</w:t>
      </w:r>
      <w:r w:rsidR="009C4263" w:rsidRPr="00C571A5">
        <w:rPr>
          <w:rFonts w:ascii="Calibri" w:hAnsi="Calibri"/>
          <w:sz w:val="22"/>
          <w:szCs w:val="22"/>
        </w:rPr>
        <w:t xml:space="preserve"> You may also consult the </w:t>
      </w:r>
      <w:r w:rsidR="00C571A5" w:rsidRPr="00C571A5">
        <w:rPr>
          <w:rFonts w:ascii="Calibri" w:hAnsi="Calibri"/>
          <w:sz w:val="22"/>
          <w:szCs w:val="22"/>
        </w:rPr>
        <w:t xml:space="preserve">schools’ </w:t>
      </w:r>
      <w:r w:rsidR="009C4263" w:rsidRPr="00C571A5">
        <w:rPr>
          <w:rFonts w:ascii="Calibri" w:hAnsi="Calibri"/>
          <w:sz w:val="22"/>
          <w:szCs w:val="22"/>
        </w:rPr>
        <w:t>Students Affairs Committee</w:t>
      </w:r>
      <w:r w:rsidR="00C571A5" w:rsidRPr="00C571A5">
        <w:rPr>
          <w:rFonts w:ascii="Calibri" w:hAnsi="Calibri"/>
          <w:sz w:val="22"/>
          <w:szCs w:val="22"/>
        </w:rPr>
        <w:t>.</w:t>
      </w:r>
    </w:p>
    <w:p w14:paraId="14C42B16" w14:textId="77777777" w:rsidR="009C4263" w:rsidRPr="00C571A5" w:rsidRDefault="009C4263" w:rsidP="003C6CA1">
      <w:pPr>
        <w:pStyle w:val="ListParagraph"/>
        <w:jc w:val="both"/>
        <w:rPr>
          <w:rFonts w:ascii="Calibri" w:hAnsi="Calibri"/>
          <w:sz w:val="22"/>
          <w:szCs w:val="22"/>
        </w:rPr>
      </w:pPr>
    </w:p>
    <w:p w14:paraId="44B5A177" w14:textId="77777777" w:rsidR="009C4263" w:rsidRPr="00C571A5" w:rsidRDefault="009C4263" w:rsidP="003C6CA1">
      <w:pPr>
        <w:pStyle w:val="NormalIndent"/>
        <w:numPr>
          <w:ilvl w:val="0"/>
          <w:numId w:val="7"/>
        </w:numPr>
        <w:bidi w:val="0"/>
        <w:ind w:left="360"/>
        <w:jc w:val="both"/>
        <w:rPr>
          <w:rFonts w:ascii="Calibri" w:hAnsi="Calibri"/>
          <w:sz w:val="22"/>
          <w:szCs w:val="22"/>
        </w:rPr>
      </w:pPr>
      <w:r w:rsidRPr="00C571A5">
        <w:rPr>
          <w:rFonts w:ascii="Calibri" w:hAnsi="Calibri"/>
          <w:sz w:val="22"/>
          <w:szCs w:val="22"/>
        </w:rPr>
        <w:t xml:space="preserve">The office of the Graduate School of Medicine and the </w:t>
      </w:r>
      <w:r w:rsidR="00C571A5" w:rsidRPr="00C571A5">
        <w:rPr>
          <w:rFonts w:ascii="Calibri" w:hAnsi="Calibri"/>
          <w:sz w:val="22"/>
          <w:szCs w:val="22"/>
        </w:rPr>
        <w:t>research s</w:t>
      </w:r>
      <w:r w:rsidRPr="00C571A5">
        <w:rPr>
          <w:rFonts w:ascii="Calibri" w:hAnsi="Calibri"/>
          <w:sz w:val="22"/>
          <w:szCs w:val="22"/>
        </w:rPr>
        <w:t>tud</w:t>
      </w:r>
      <w:r w:rsidR="00C571A5" w:rsidRPr="00C571A5">
        <w:rPr>
          <w:rFonts w:ascii="Calibri" w:hAnsi="Calibri"/>
          <w:sz w:val="22"/>
          <w:szCs w:val="22"/>
        </w:rPr>
        <w:t>ent c</w:t>
      </w:r>
      <w:r w:rsidRPr="00C571A5">
        <w:rPr>
          <w:rFonts w:ascii="Calibri" w:hAnsi="Calibri"/>
          <w:sz w:val="22"/>
          <w:szCs w:val="22"/>
        </w:rPr>
        <w:t>ommittee</w:t>
      </w:r>
      <w:r w:rsidR="00FC3D27" w:rsidRPr="00C571A5">
        <w:rPr>
          <w:rFonts w:ascii="Calibri" w:hAnsi="Calibri"/>
          <w:sz w:val="22"/>
          <w:szCs w:val="22"/>
        </w:rPr>
        <w:t>s of the school’s various departments</w:t>
      </w:r>
      <w:r w:rsidRPr="00C571A5">
        <w:rPr>
          <w:rFonts w:ascii="Calibri" w:hAnsi="Calibri"/>
          <w:sz w:val="22"/>
          <w:szCs w:val="22"/>
        </w:rPr>
        <w:t xml:space="preserve"> will be </w:t>
      </w:r>
      <w:r w:rsidR="003275DF" w:rsidRPr="00C571A5">
        <w:rPr>
          <w:rFonts w:ascii="Calibri" w:hAnsi="Calibri"/>
          <w:sz w:val="22"/>
          <w:szCs w:val="22"/>
        </w:rPr>
        <w:t>glad to assist you with any issues you might experience regarding your supervisor, your lab, or other aspects of your studies.</w:t>
      </w:r>
    </w:p>
    <w:p w14:paraId="07002E19" w14:textId="77777777" w:rsidR="00750CFF" w:rsidRPr="00C571A5" w:rsidRDefault="00750CFF" w:rsidP="003C6CA1">
      <w:pPr>
        <w:pStyle w:val="NormalIndent"/>
        <w:bidi w:val="0"/>
        <w:ind w:left="0"/>
        <w:jc w:val="both"/>
        <w:rPr>
          <w:rFonts w:ascii="Calibri" w:hAnsi="Calibri"/>
          <w:b/>
          <w:bCs/>
          <w:sz w:val="22"/>
          <w:szCs w:val="22"/>
        </w:rPr>
      </w:pPr>
    </w:p>
    <w:p w14:paraId="2CF51CB8" w14:textId="77777777" w:rsidR="003275DF" w:rsidRPr="00C571A5" w:rsidRDefault="003275DF" w:rsidP="003C6CA1">
      <w:pPr>
        <w:pStyle w:val="NormalIndent"/>
        <w:bidi w:val="0"/>
        <w:ind w:left="0"/>
        <w:jc w:val="both"/>
        <w:rPr>
          <w:rFonts w:ascii="Calibri" w:hAnsi="Calibri"/>
          <w:sz w:val="22"/>
          <w:szCs w:val="22"/>
        </w:rPr>
      </w:pPr>
      <w:r w:rsidRPr="00C571A5">
        <w:rPr>
          <w:rFonts w:ascii="Calibri" w:hAnsi="Calibri"/>
          <w:b/>
          <w:bCs/>
          <w:sz w:val="22"/>
          <w:szCs w:val="22"/>
        </w:rPr>
        <w:t xml:space="preserve">The </w:t>
      </w:r>
      <w:r w:rsidR="00143705" w:rsidRPr="00C571A5">
        <w:rPr>
          <w:rFonts w:ascii="Calibri" w:hAnsi="Calibri"/>
          <w:b/>
          <w:bCs/>
          <w:sz w:val="22"/>
          <w:szCs w:val="22"/>
        </w:rPr>
        <w:t xml:space="preserve">Application </w:t>
      </w:r>
      <w:r w:rsidRPr="00C571A5">
        <w:rPr>
          <w:rFonts w:ascii="Calibri" w:hAnsi="Calibri"/>
          <w:b/>
          <w:bCs/>
          <w:sz w:val="22"/>
          <w:szCs w:val="22"/>
        </w:rPr>
        <w:t>Process:</w:t>
      </w:r>
    </w:p>
    <w:p w14:paraId="525B9C0E" w14:textId="77777777" w:rsidR="003275DF" w:rsidRPr="00C571A5" w:rsidRDefault="003275DF" w:rsidP="003C6CA1">
      <w:pPr>
        <w:pStyle w:val="NormalIndent"/>
        <w:bidi w:val="0"/>
        <w:ind w:left="0"/>
        <w:jc w:val="both"/>
        <w:rPr>
          <w:rFonts w:ascii="Calibri" w:hAnsi="Calibri"/>
          <w:sz w:val="22"/>
          <w:szCs w:val="22"/>
        </w:rPr>
      </w:pPr>
    </w:p>
    <w:p w14:paraId="1F7E9D6E" w14:textId="77777777" w:rsidR="003275DF" w:rsidRPr="00C571A5" w:rsidRDefault="003275DF" w:rsidP="003C6CA1">
      <w:pPr>
        <w:pStyle w:val="NormalIndent"/>
        <w:bidi w:val="0"/>
        <w:ind w:left="0"/>
        <w:jc w:val="both"/>
        <w:rPr>
          <w:rFonts w:ascii="Calibri" w:hAnsi="Calibri"/>
          <w:sz w:val="22"/>
          <w:szCs w:val="22"/>
        </w:rPr>
      </w:pPr>
      <w:r w:rsidRPr="00C571A5">
        <w:rPr>
          <w:rFonts w:ascii="Calibri" w:hAnsi="Calibri"/>
          <w:sz w:val="22"/>
          <w:szCs w:val="22"/>
        </w:rPr>
        <w:t xml:space="preserve">Please download the </w:t>
      </w:r>
      <w:r w:rsidR="00143705" w:rsidRPr="00C571A5">
        <w:rPr>
          <w:rFonts w:ascii="Calibri" w:hAnsi="Calibri"/>
          <w:sz w:val="22"/>
          <w:szCs w:val="22"/>
        </w:rPr>
        <w:t xml:space="preserve">application </w:t>
      </w:r>
      <w:r w:rsidRPr="00C571A5">
        <w:rPr>
          <w:rFonts w:ascii="Calibri" w:hAnsi="Calibri"/>
          <w:sz w:val="22"/>
          <w:szCs w:val="22"/>
        </w:rPr>
        <w:t xml:space="preserve">forms from the website of the Graduate School of Medicine. Submit the completed forms </w:t>
      </w:r>
      <w:r w:rsidRPr="003275DF">
        <w:rPr>
          <w:rFonts w:ascii="Calibri" w:hAnsi="Calibri"/>
          <w:sz w:val="22"/>
          <w:szCs w:val="22"/>
        </w:rPr>
        <w:t>to the office of the Graduate School of Medicine</w:t>
      </w:r>
      <w:r>
        <w:rPr>
          <w:rFonts w:ascii="Calibri" w:hAnsi="Calibri"/>
          <w:sz w:val="22"/>
          <w:szCs w:val="22"/>
        </w:rPr>
        <w:t xml:space="preserve">, along with </w:t>
      </w:r>
      <w:r w:rsidRPr="00C571A5">
        <w:rPr>
          <w:rFonts w:ascii="Calibri" w:hAnsi="Calibri"/>
          <w:sz w:val="22"/>
          <w:szCs w:val="22"/>
        </w:rPr>
        <w:t>all other required documents and materials</w:t>
      </w:r>
      <w:r w:rsidR="004D634D" w:rsidRPr="00C571A5">
        <w:rPr>
          <w:rFonts w:ascii="Calibri" w:hAnsi="Calibri"/>
          <w:sz w:val="22"/>
          <w:szCs w:val="22"/>
        </w:rPr>
        <w:t xml:space="preserve">. </w:t>
      </w:r>
      <w:r w:rsidR="004D634D" w:rsidRPr="00C571A5">
        <w:rPr>
          <w:rFonts w:ascii="Calibri" w:hAnsi="Calibri"/>
          <w:b/>
          <w:bCs/>
          <w:sz w:val="22"/>
          <w:szCs w:val="22"/>
        </w:rPr>
        <w:t xml:space="preserve">Employed </w:t>
      </w:r>
      <w:r w:rsidR="00143705" w:rsidRPr="00C571A5">
        <w:rPr>
          <w:rFonts w:ascii="Calibri" w:hAnsi="Calibri"/>
          <w:b/>
          <w:bCs/>
          <w:sz w:val="22"/>
          <w:szCs w:val="22"/>
        </w:rPr>
        <w:t xml:space="preserve">applicants </w:t>
      </w:r>
      <w:r w:rsidR="004D634D" w:rsidRPr="00C571A5">
        <w:rPr>
          <w:rFonts w:ascii="Calibri" w:hAnsi="Calibri"/>
          <w:b/>
          <w:bCs/>
          <w:sz w:val="22"/>
          <w:szCs w:val="22"/>
        </w:rPr>
        <w:t xml:space="preserve">must submit </w:t>
      </w:r>
      <w:r w:rsidR="005863FD" w:rsidRPr="00C571A5">
        <w:rPr>
          <w:rFonts w:ascii="Calibri" w:hAnsi="Calibri"/>
          <w:b/>
          <w:bCs/>
          <w:sz w:val="22"/>
          <w:szCs w:val="22"/>
        </w:rPr>
        <w:t xml:space="preserve">a document from their </w:t>
      </w:r>
      <w:r w:rsidR="004D634D" w:rsidRPr="00C571A5">
        <w:rPr>
          <w:rFonts w:ascii="Calibri" w:hAnsi="Calibri"/>
          <w:b/>
          <w:bCs/>
          <w:sz w:val="22"/>
          <w:szCs w:val="22"/>
        </w:rPr>
        <w:t>employer</w:t>
      </w:r>
      <w:r w:rsidR="005863FD" w:rsidRPr="00C571A5">
        <w:rPr>
          <w:rFonts w:ascii="Calibri" w:hAnsi="Calibri"/>
          <w:b/>
          <w:bCs/>
          <w:sz w:val="22"/>
          <w:szCs w:val="22"/>
        </w:rPr>
        <w:t xml:space="preserve"> confirming</w:t>
      </w:r>
      <w:r w:rsidR="004D634D" w:rsidRPr="00C571A5">
        <w:rPr>
          <w:rFonts w:ascii="Calibri" w:hAnsi="Calibri"/>
          <w:b/>
          <w:bCs/>
          <w:sz w:val="22"/>
          <w:szCs w:val="22"/>
        </w:rPr>
        <w:t xml:space="preserve"> the extent of </w:t>
      </w:r>
      <w:r w:rsidR="002A3656" w:rsidRPr="00C571A5">
        <w:rPr>
          <w:rFonts w:ascii="Calibri" w:hAnsi="Calibri"/>
          <w:b/>
          <w:bCs/>
          <w:sz w:val="22"/>
          <w:szCs w:val="22"/>
        </w:rPr>
        <w:t xml:space="preserve">their </w:t>
      </w:r>
      <w:r w:rsidR="00143705" w:rsidRPr="00C571A5">
        <w:rPr>
          <w:rFonts w:ascii="Calibri" w:hAnsi="Calibri"/>
          <w:b/>
          <w:bCs/>
          <w:sz w:val="22"/>
          <w:szCs w:val="22"/>
        </w:rPr>
        <w:t xml:space="preserve">employment. They must also </w:t>
      </w:r>
      <w:r w:rsidR="004D634D" w:rsidRPr="00C571A5">
        <w:rPr>
          <w:rFonts w:ascii="Calibri" w:hAnsi="Calibri"/>
          <w:b/>
          <w:bCs/>
          <w:sz w:val="22"/>
          <w:szCs w:val="22"/>
        </w:rPr>
        <w:t xml:space="preserve">complete the </w:t>
      </w:r>
      <w:r w:rsidR="002A3656" w:rsidRPr="00C571A5">
        <w:rPr>
          <w:rFonts w:ascii="Calibri" w:hAnsi="Calibri"/>
          <w:b/>
          <w:bCs/>
          <w:sz w:val="22"/>
          <w:szCs w:val="22"/>
        </w:rPr>
        <w:t>“Six T</w:t>
      </w:r>
      <w:r w:rsidR="004D634D" w:rsidRPr="00C571A5">
        <w:rPr>
          <w:rFonts w:ascii="Calibri" w:hAnsi="Calibri"/>
          <w:b/>
          <w:bCs/>
          <w:sz w:val="22"/>
          <w:szCs w:val="22"/>
        </w:rPr>
        <w:t>erms</w:t>
      </w:r>
      <w:r w:rsidR="002A3656" w:rsidRPr="00C571A5">
        <w:rPr>
          <w:rFonts w:ascii="Calibri" w:hAnsi="Calibri"/>
          <w:b/>
          <w:bCs/>
          <w:sz w:val="22"/>
          <w:szCs w:val="22"/>
        </w:rPr>
        <w:t>”</w:t>
      </w:r>
      <w:r w:rsidR="004D634D" w:rsidRPr="00C571A5">
        <w:rPr>
          <w:rFonts w:ascii="Calibri" w:hAnsi="Calibri"/>
          <w:b/>
          <w:bCs/>
          <w:sz w:val="22"/>
          <w:szCs w:val="22"/>
        </w:rPr>
        <w:t xml:space="preserve"> </w:t>
      </w:r>
      <w:r w:rsidR="005863FD" w:rsidRPr="00C571A5">
        <w:rPr>
          <w:rFonts w:ascii="Calibri" w:hAnsi="Calibri"/>
          <w:b/>
          <w:bCs/>
          <w:sz w:val="22"/>
          <w:szCs w:val="22"/>
        </w:rPr>
        <w:t>document</w:t>
      </w:r>
      <w:r w:rsidR="004D634D" w:rsidRPr="00C571A5">
        <w:rPr>
          <w:rFonts w:ascii="Calibri" w:hAnsi="Calibri"/>
          <w:b/>
          <w:bCs/>
          <w:sz w:val="22"/>
          <w:szCs w:val="22"/>
        </w:rPr>
        <w:t xml:space="preserve"> available for download </w:t>
      </w:r>
      <w:r w:rsidR="002A3656" w:rsidRPr="00C571A5">
        <w:rPr>
          <w:rFonts w:ascii="Calibri" w:hAnsi="Calibri"/>
          <w:b/>
          <w:bCs/>
          <w:sz w:val="22"/>
          <w:szCs w:val="22"/>
        </w:rPr>
        <w:t xml:space="preserve">at </w:t>
      </w:r>
      <w:r w:rsidR="005863FD" w:rsidRPr="00C571A5">
        <w:rPr>
          <w:rFonts w:ascii="Calibri" w:hAnsi="Calibri"/>
          <w:b/>
          <w:bCs/>
          <w:sz w:val="22"/>
          <w:szCs w:val="22"/>
        </w:rPr>
        <w:t xml:space="preserve">the school’s </w:t>
      </w:r>
      <w:r w:rsidR="004D634D" w:rsidRPr="00C571A5">
        <w:rPr>
          <w:rFonts w:ascii="Calibri" w:hAnsi="Calibri"/>
          <w:b/>
          <w:bCs/>
          <w:sz w:val="22"/>
          <w:szCs w:val="22"/>
        </w:rPr>
        <w:t>website.</w:t>
      </w:r>
      <w:r w:rsidR="005863FD" w:rsidRPr="00C571A5">
        <w:rPr>
          <w:rFonts w:ascii="Calibri" w:hAnsi="Calibri"/>
          <w:sz w:val="22"/>
          <w:szCs w:val="22"/>
        </w:rPr>
        <w:t xml:space="preserve"> </w:t>
      </w:r>
    </w:p>
    <w:p w14:paraId="576A3E5B" w14:textId="77777777" w:rsidR="005863FD" w:rsidRPr="00C571A5" w:rsidRDefault="005863FD" w:rsidP="003C6CA1">
      <w:pPr>
        <w:pStyle w:val="NormalIndent"/>
        <w:bidi w:val="0"/>
        <w:ind w:left="0"/>
        <w:jc w:val="both"/>
        <w:rPr>
          <w:rFonts w:ascii="Calibri" w:hAnsi="Calibri"/>
          <w:sz w:val="22"/>
          <w:szCs w:val="22"/>
        </w:rPr>
      </w:pPr>
    </w:p>
    <w:p w14:paraId="21E70825" w14:textId="77777777" w:rsidR="00610F1A" w:rsidRPr="00C571A5" w:rsidRDefault="00F2289F" w:rsidP="003C6CA1">
      <w:pPr>
        <w:pStyle w:val="NormalIndent"/>
        <w:bidi w:val="0"/>
        <w:ind w:left="0"/>
        <w:jc w:val="both"/>
        <w:rPr>
          <w:rFonts w:ascii="Calibri" w:hAnsi="Calibri"/>
          <w:sz w:val="22"/>
          <w:szCs w:val="22"/>
        </w:rPr>
      </w:pPr>
      <w:r w:rsidRPr="00C571A5">
        <w:rPr>
          <w:rFonts w:ascii="Calibri" w:hAnsi="Calibri"/>
          <w:sz w:val="22"/>
          <w:szCs w:val="22"/>
        </w:rPr>
        <w:t xml:space="preserve">Applicants </w:t>
      </w:r>
      <w:r w:rsidR="005863FD" w:rsidRPr="00C571A5">
        <w:rPr>
          <w:rFonts w:ascii="Calibri" w:hAnsi="Calibri"/>
          <w:sz w:val="22"/>
          <w:szCs w:val="22"/>
        </w:rPr>
        <w:t xml:space="preserve">who meet the school’s </w:t>
      </w:r>
      <w:r w:rsidRPr="00C571A5">
        <w:rPr>
          <w:rFonts w:ascii="Calibri" w:hAnsi="Calibri"/>
          <w:sz w:val="22"/>
          <w:szCs w:val="22"/>
        </w:rPr>
        <w:t xml:space="preserve">basic </w:t>
      </w:r>
      <w:r w:rsidR="005863FD" w:rsidRPr="00C571A5">
        <w:rPr>
          <w:rFonts w:ascii="Calibri" w:hAnsi="Calibri"/>
          <w:sz w:val="22"/>
          <w:szCs w:val="22"/>
        </w:rPr>
        <w:t>admissions requirements will be invited to an admissions interview.</w:t>
      </w:r>
    </w:p>
    <w:p w14:paraId="37303A2D" w14:textId="77777777" w:rsidR="00396E9D" w:rsidRPr="00C571A5" w:rsidRDefault="00396E9D" w:rsidP="003C6CA1">
      <w:pPr>
        <w:pStyle w:val="NormalIndent"/>
        <w:bidi w:val="0"/>
        <w:ind w:left="0"/>
        <w:jc w:val="both"/>
        <w:rPr>
          <w:rFonts w:ascii="Calibri" w:hAnsi="Calibri"/>
          <w:sz w:val="22"/>
          <w:szCs w:val="22"/>
        </w:rPr>
      </w:pPr>
    </w:p>
    <w:p w14:paraId="503495CE" w14:textId="77777777" w:rsidR="00396E9D" w:rsidRPr="00C571A5" w:rsidRDefault="00396E9D" w:rsidP="003C6CA1">
      <w:pPr>
        <w:pStyle w:val="NormalIndent"/>
        <w:bidi w:val="0"/>
        <w:ind w:left="0"/>
        <w:jc w:val="both"/>
        <w:rPr>
          <w:rFonts w:ascii="Calibri" w:hAnsi="Calibri"/>
          <w:b/>
          <w:bCs/>
          <w:sz w:val="22"/>
          <w:szCs w:val="22"/>
        </w:rPr>
      </w:pPr>
      <w:r w:rsidRPr="00C571A5">
        <w:rPr>
          <w:rFonts w:ascii="Calibri" w:hAnsi="Calibri"/>
          <w:b/>
          <w:bCs/>
          <w:sz w:val="22"/>
          <w:szCs w:val="22"/>
        </w:rPr>
        <w:t>After You</w:t>
      </w:r>
      <w:r w:rsidR="00F2289F" w:rsidRPr="00C571A5">
        <w:rPr>
          <w:rFonts w:ascii="Calibri" w:hAnsi="Calibri"/>
          <w:b/>
          <w:bCs/>
          <w:sz w:val="22"/>
          <w:szCs w:val="22"/>
        </w:rPr>
        <w:t xml:space="preserve"> Submit Your Application</w:t>
      </w:r>
      <w:r w:rsidRPr="00C571A5">
        <w:rPr>
          <w:rFonts w:ascii="Calibri" w:hAnsi="Calibri"/>
          <w:b/>
          <w:bCs/>
          <w:sz w:val="22"/>
          <w:szCs w:val="22"/>
        </w:rPr>
        <w:t>:</w:t>
      </w:r>
    </w:p>
    <w:p w14:paraId="0C63E84A" w14:textId="77777777" w:rsidR="00396E9D" w:rsidRPr="00C571A5" w:rsidRDefault="00396E9D" w:rsidP="003C6CA1">
      <w:pPr>
        <w:pStyle w:val="NormalIndent"/>
        <w:bidi w:val="0"/>
        <w:ind w:left="0"/>
        <w:jc w:val="both"/>
        <w:rPr>
          <w:rFonts w:ascii="Calibri" w:hAnsi="Calibri"/>
          <w:sz w:val="22"/>
          <w:szCs w:val="22"/>
        </w:rPr>
      </w:pPr>
    </w:p>
    <w:p w14:paraId="6FD31A4C" w14:textId="72F9B3EA" w:rsidR="001A2AD2" w:rsidRPr="00C571A5" w:rsidRDefault="00396E9D" w:rsidP="003C6CA1">
      <w:pPr>
        <w:pStyle w:val="NormalIndent"/>
        <w:bidi w:val="0"/>
        <w:ind w:left="0"/>
        <w:jc w:val="both"/>
        <w:rPr>
          <w:rFonts w:ascii="Calibri" w:hAnsi="Calibri"/>
          <w:sz w:val="22"/>
          <w:szCs w:val="22"/>
        </w:rPr>
      </w:pPr>
      <w:r w:rsidRPr="00FB75AC">
        <w:rPr>
          <w:rFonts w:ascii="Calibri" w:hAnsi="Calibri"/>
          <w:sz w:val="22"/>
          <w:szCs w:val="22"/>
        </w:rPr>
        <w:t xml:space="preserve">The admissions interview is conducted </w:t>
      </w:r>
      <w:r w:rsidR="00776917" w:rsidRPr="00FB75AC">
        <w:rPr>
          <w:rFonts w:ascii="Calibri" w:hAnsi="Calibri"/>
          <w:sz w:val="22"/>
          <w:szCs w:val="22"/>
        </w:rPr>
        <w:t>by Skype</w:t>
      </w:r>
      <w:r w:rsidR="00160203" w:rsidRPr="00FB75AC">
        <w:rPr>
          <w:rFonts w:ascii="Calibri" w:hAnsi="Calibri"/>
          <w:sz w:val="22"/>
          <w:szCs w:val="22"/>
        </w:rPr>
        <w:t xml:space="preserve"> or over the phone</w:t>
      </w:r>
      <w:r w:rsidR="00776917" w:rsidRPr="00FB75AC">
        <w:rPr>
          <w:rFonts w:ascii="Calibri" w:hAnsi="Calibri"/>
          <w:sz w:val="22"/>
          <w:szCs w:val="22"/>
        </w:rPr>
        <w:t xml:space="preserve"> with a member of the admission </w:t>
      </w:r>
      <w:r w:rsidR="00160203" w:rsidRPr="00FB75AC">
        <w:rPr>
          <w:rFonts w:ascii="Calibri" w:hAnsi="Calibri"/>
          <w:sz w:val="22"/>
          <w:szCs w:val="22"/>
        </w:rPr>
        <w:t>committee</w:t>
      </w:r>
      <w:r w:rsidRPr="00FB75AC">
        <w:rPr>
          <w:rFonts w:ascii="Calibri" w:hAnsi="Calibri"/>
          <w:sz w:val="22"/>
          <w:szCs w:val="22"/>
        </w:rPr>
        <w:t>.</w:t>
      </w:r>
      <w:r w:rsidRPr="00C571A5">
        <w:rPr>
          <w:rFonts w:ascii="Calibri" w:hAnsi="Calibri"/>
          <w:sz w:val="22"/>
          <w:szCs w:val="22"/>
        </w:rPr>
        <w:t xml:space="preserve"> The goal of the interview is to assess the PhD </w:t>
      </w:r>
      <w:r w:rsidR="00F2289F" w:rsidRPr="00C571A5">
        <w:rPr>
          <w:rFonts w:ascii="Calibri" w:hAnsi="Calibri"/>
          <w:sz w:val="22"/>
          <w:szCs w:val="22"/>
        </w:rPr>
        <w:t>applicant’s</w:t>
      </w:r>
      <w:r w:rsidRPr="00C571A5">
        <w:rPr>
          <w:rFonts w:ascii="Calibri" w:hAnsi="Calibri"/>
          <w:sz w:val="22"/>
          <w:szCs w:val="22"/>
        </w:rPr>
        <w:t xml:space="preserve"> knowledge and skills.</w:t>
      </w:r>
      <w:r w:rsidR="00B42DE8" w:rsidRPr="00C571A5">
        <w:rPr>
          <w:rFonts w:ascii="Calibri" w:hAnsi="Calibri"/>
          <w:sz w:val="22"/>
          <w:szCs w:val="22"/>
        </w:rPr>
        <w:t xml:space="preserve"> Final admission decisions are made following the interview. </w:t>
      </w:r>
      <w:r w:rsidR="00764741" w:rsidRPr="00C571A5">
        <w:rPr>
          <w:rFonts w:ascii="Calibri" w:hAnsi="Calibri"/>
          <w:sz w:val="22"/>
          <w:szCs w:val="22"/>
        </w:rPr>
        <w:t xml:space="preserve">Admitted </w:t>
      </w:r>
      <w:r w:rsidR="00F2289F" w:rsidRPr="00C571A5">
        <w:rPr>
          <w:rFonts w:ascii="Calibri" w:hAnsi="Calibri"/>
          <w:sz w:val="22"/>
          <w:szCs w:val="22"/>
        </w:rPr>
        <w:t xml:space="preserve">applicants </w:t>
      </w:r>
      <w:r w:rsidR="00764741" w:rsidRPr="00C571A5">
        <w:rPr>
          <w:rFonts w:ascii="Calibri" w:hAnsi="Calibri"/>
          <w:sz w:val="22"/>
          <w:szCs w:val="22"/>
        </w:rPr>
        <w:t xml:space="preserve">are </w:t>
      </w:r>
      <w:r w:rsidR="001A2AD2" w:rsidRPr="00C571A5">
        <w:rPr>
          <w:rFonts w:ascii="Calibri" w:hAnsi="Calibri"/>
          <w:sz w:val="22"/>
          <w:szCs w:val="22"/>
        </w:rPr>
        <w:t>ranked</w:t>
      </w:r>
      <w:r w:rsidR="00764741" w:rsidRPr="00C571A5">
        <w:rPr>
          <w:rFonts w:ascii="Calibri" w:hAnsi="Calibri"/>
          <w:sz w:val="22"/>
          <w:szCs w:val="22"/>
        </w:rPr>
        <w:t xml:space="preserve"> as either “regular” or “outstanding</w:t>
      </w:r>
      <w:r w:rsidR="001A2AD2" w:rsidRPr="00C571A5">
        <w:rPr>
          <w:rFonts w:ascii="Calibri" w:hAnsi="Calibri"/>
          <w:sz w:val="22"/>
          <w:szCs w:val="22"/>
        </w:rPr>
        <w:t xml:space="preserve">,” with the latter having a better chance of securing an expanded scholarship. </w:t>
      </w:r>
    </w:p>
    <w:p w14:paraId="10A4D763" w14:textId="77777777" w:rsidR="001A2AD2" w:rsidRPr="00C571A5" w:rsidRDefault="001A2AD2" w:rsidP="003C6CA1">
      <w:pPr>
        <w:pStyle w:val="NormalIndent"/>
        <w:bidi w:val="0"/>
        <w:ind w:left="0"/>
        <w:jc w:val="both"/>
        <w:rPr>
          <w:rFonts w:ascii="Calibri" w:hAnsi="Calibri"/>
          <w:sz w:val="22"/>
          <w:szCs w:val="22"/>
        </w:rPr>
      </w:pPr>
    </w:p>
    <w:p w14:paraId="1EE7BB85" w14:textId="77777777" w:rsidR="00396E9D" w:rsidRPr="00C571A5" w:rsidRDefault="001A2AD2" w:rsidP="003C6CA1">
      <w:pPr>
        <w:pStyle w:val="NormalIndent"/>
        <w:bidi w:val="0"/>
        <w:ind w:left="0"/>
        <w:jc w:val="both"/>
        <w:rPr>
          <w:rFonts w:ascii="Calibri" w:hAnsi="Calibri"/>
          <w:sz w:val="22"/>
          <w:szCs w:val="22"/>
        </w:rPr>
      </w:pPr>
      <w:r w:rsidRPr="00C571A5">
        <w:rPr>
          <w:rFonts w:ascii="Calibri" w:hAnsi="Calibri"/>
          <w:sz w:val="22"/>
          <w:szCs w:val="22"/>
        </w:rPr>
        <w:t xml:space="preserve">In the interview, </w:t>
      </w:r>
      <w:r w:rsidR="00F2289F" w:rsidRPr="00C571A5">
        <w:rPr>
          <w:rFonts w:ascii="Calibri" w:hAnsi="Calibri"/>
          <w:sz w:val="22"/>
          <w:szCs w:val="22"/>
        </w:rPr>
        <w:t xml:space="preserve">applicants </w:t>
      </w:r>
      <w:r w:rsidRPr="00C571A5">
        <w:rPr>
          <w:rFonts w:ascii="Calibri" w:hAnsi="Calibri"/>
          <w:sz w:val="22"/>
          <w:szCs w:val="22"/>
        </w:rPr>
        <w:t xml:space="preserve">are asked about their previous MA work (or their BA research project in the case of </w:t>
      </w:r>
      <w:r w:rsidR="00F2289F" w:rsidRPr="00C571A5">
        <w:rPr>
          <w:rFonts w:ascii="Calibri" w:hAnsi="Calibri"/>
          <w:sz w:val="22"/>
          <w:szCs w:val="22"/>
        </w:rPr>
        <w:t xml:space="preserve">applicants </w:t>
      </w:r>
      <w:r w:rsidR="003120F8" w:rsidRPr="00C571A5">
        <w:rPr>
          <w:rFonts w:ascii="Calibri" w:hAnsi="Calibri"/>
          <w:sz w:val="22"/>
          <w:szCs w:val="22"/>
        </w:rPr>
        <w:t>who have taken the direct PhD track</w:t>
      </w:r>
      <w:r w:rsidR="004A0056" w:rsidRPr="00C571A5">
        <w:rPr>
          <w:rFonts w:ascii="Calibri" w:hAnsi="Calibri"/>
          <w:sz w:val="22"/>
          <w:szCs w:val="22"/>
        </w:rPr>
        <w:t xml:space="preserve">) and about their projected area of PhD research. </w:t>
      </w:r>
      <w:r w:rsidR="00F2289F" w:rsidRPr="00C571A5">
        <w:rPr>
          <w:rFonts w:ascii="Calibri" w:hAnsi="Calibri"/>
          <w:sz w:val="22"/>
          <w:szCs w:val="22"/>
        </w:rPr>
        <w:t xml:space="preserve">Applicants </w:t>
      </w:r>
      <w:r w:rsidR="004A0056" w:rsidRPr="00C571A5">
        <w:rPr>
          <w:rFonts w:ascii="Calibri" w:hAnsi="Calibri"/>
          <w:sz w:val="22"/>
          <w:szCs w:val="22"/>
        </w:rPr>
        <w:t xml:space="preserve">must exhibit familiarity with the projected area of research, including their research goals; their own contribution to the </w:t>
      </w:r>
      <w:r w:rsidR="003120F8" w:rsidRPr="00C571A5">
        <w:rPr>
          <w:rFonts w:ascii="Calibri" w:hAnsi="Calibri"/>
          <w:sz w:val="22"/>
          <w:szCs w:val="22"/>
        </w:rPr>
        <w:t xml:space="preserve">projected </w:t>
      </w:r>
      <w:r w:rsidR="004A0056" w:rsidRPr="00C571A5">
        <w:rPr>
          <w:rFonts w:ascii="Calibri" w:hAnsi="Calibri"/>
          <w:sz w:val="22"/>
          <w:szCs w:val="22"/>
        </w:rPr>
        <w:t>research; the research tools and methods they will be using; and the type of research involved (</w:t>
      </w:r>
      <w:r w:rsidR="003120F8" w:rsidRPr="00C571A5">
        <w:rPr>
          <w:rFonts w:ascii="Calibri" w:hAnsi="Calibri"/>
          <w:sz w:val="22"/>
          <w:szCs w:val="22"/>
        </w:rPr>
        <w:t xml:space="preserve">basic research, population research, </w:t>
      </w:r>
      <w:r w:rsidR="00AC165C" w:rsidRPr="00C571A5">
        <w:rPr>
          <w:rFonts w:ascii="Calibri" w:hAnsi="Calibri"/>
          <w:sz w:val="22"/>
          <w:szCs w:val="22"/>
        </w:rPr>
        <w:t xml:space="preserve">human or animal subjects, bioinformatics, etc.). If the projected research is to involve human or animal subjects, the </w:t>
      </w:r>
      <w:r w:rsidR="00F2289F" w:rsidRPr="00C571A5">
        <w:rPr>
          <w:rFonts w:ascii="Calibri" w:hAnsi="Calibri"/>
          <w:sz w:val="22"/>
          <w:szCs w:val="22"/>
        </w:rPr>
        <w:t xml:space="preserve">applicant </w:t>
      </w:r>
      <w:r w:rsidR="00AC165C" w:rsidRPr="00C571A5">
        <w:rPr>
          <w:rFonts w:ascii="Calibri" w:hAnsi="Calibri"/>
          <w:sz w:val="22"/>
          <w:szCs w:val="22"/>
        </w:rPr>
        <w:t>must know whether such involvement has been approved.</w:t>
      </w:r>
    </w:p>
    <w:p w14:paraId="3B11ACE4" w14:textId="77777777" w:rsidR="00AC165C" w:rsidRPr="00C571A5" w:rsidRDefault="00AC165C" w:rsidP="003C6CA1">
      <w:pPr>
        <w:pStyle w:val="NormalIndent"/>
        <w:bidi w:val="0"/>
        <w:ind w:left="0"/>
        <w:jc w:val="both"/>
        <w:rPr>
          <w:rFonts w:ascii="Calibri" w:hAnsi="Calibri"/>
          <w:sz w:val="22"/>
          <w:szCs w:val="22"/>
        </w:rPr>
      </w:pPr>
    </w:p>
    <w:p w14:paraId="30227CEC" w14:textId="46F2C7A5" w:rsidR="00324857" w:rsidRPr="00C571A5" w:rsidRDefault="00F2289F" w:rsidP="003C6CA1">
      <w:pPr>
        <w:pStyle w:val="NormalIndent"/>
        <w:bidi w:val="0"/>
        <w:ind w:left="0"/>
        <w:jc w:val="both"/>
        <w:rPr>
          <w:rFonts w:ascii="Calibri" w:hAnsi="Calibri"/>
          <w:sz w:val="22"/>
          <w:szCs w:val="22"/>
        </w:rPr>
      </w:pPr>
      <w:r w:rsidRPr="00FB75AC">
        <w:rPr>
          <w:rFonts w:ascii="Calibri" w:hAnsi="Calibri"/>
          <w:sz w:val="22"/>
          <w:szCs w:val="22"/>
        </w:rPr>
        <w:t>T</w:t>
      </w:r>
      <w:r w:rsidR="00FC3D27" w:rsidRPr="00FB75AC">
        <w:rPr>
          <w:rFonts w:ascii="Calibri" w:hAnsi="Calibri"/>
          <w:sz w:val="22"/>
          <w:szCs w:val="22"/>
        </w:rPr>
        <w:t xml:space="preserve">he </w:t>
      </w:r>
      <w:r w:rsidRPr="00FB75AC">
        <w:rPr>
          <w:rFonts w:ascii="Calibri" w:hAnsi="Calibri"/>
          <w:sz w:val="22"/>
          <w:szCs w:val="22"/>
        </w:rPr>
        <w:t xml:space="preserve">departmental research student </w:t>
      </w:r>
      <w:r w:rsidR="00FC3D27" w:rsidRPr="00FB75AC">
        <w:rPr>
          <w:rFonts w:ascii="Calibri" w:hAnsi="Calibri"/>
          <w:sz w:val="22"/>
          <w:szCs w:val="22"/>
        </w:rPr>
        <w:t xml:space="preserve">committee </w:t>
      </w:r>
      <w:r w:rsidRPr="00FB75AC">
        <w:rPr>
          <w:rFonts w:ascii="Calibri" w:hAnsi="Calibri"/>
          <w:sz w:val="22"/>
          <w:szCs w:val="22"/>
        </w:rPr>
        <w:t xml:space="preserve">then </w:t>
      </w:r>
      <w:r w:rsidR="00FC3D27" w:rsidRPr="00FB75AC">
        <w:rPr>
          <w:rFonts w:ascii="Calibri" w:hAnsi="Calibri"/>
          <w:sz w:val="22"/>
          <w:szCs w:val="22"/>
        </w:rPr>
        <w:t>decides whether to admit the</w:t>
      </w:r>
      <w:r w:rsidRPr="00FB75AC">
        <w:rPr>
          <w:rFonts w:ascii="Calibri" w:hAnsi="Calibri"/>
          <w:sz w:val="22"/>
          <w:szCs w:val="22"/>
        </w:rPr>
        <w:t xml:space="preserve"> applicant to </w:t>
      </w:r>
      <w:r w:rsidR="00FC3D27" w:rsidRPr="00FB75AC">
        <w:rPr>
          <w:rFonts w:ascii="Calibri" w:hAnsi="Calibri"/>
          <w:sz w:val="22"/>
          <w:szCs w:val="22"/>
        </w:rPr>
        <w:t>the probationary PhD track</w:t>
      </w:r>
      <w:r w:rsidRPr="00FB75AC">
        <w:rPr>
          <w:rFonts w:ascii="Calibri" w:hAnsi="Calibri"/>
          <w:sz w:val="22"/>
          <w:szCs w:val="22"/>
        </w:rPr>
        <w:t>,</w:t>
      </w:r>
      <w:r w:rsidR="00FC3D27" w:rsidRPr="00FB75AC">
        <w:rPr>
          <w:rFonts w:ascii="Calibri" w:hAnsi="Calibri"/>
          <w:sz w:val="22"/>
          <w:szCs w:val="22"/>
        </w:rPr>
        <w:t xml:space="preserve"> and whether any </w:t>
      </w:r>
      <w:r w:rsidRPr="00FB75AC">
        <w:rPr>
          <w:rFonts w:ascii="Calibri" w:hAnsi="Calibri"/>
          <w:sz w:val="22"/>
          <w:szCs w:val="22"/>
        </w:rPr>
        <w:t xml:space="preserve">outstanding academic </w:t>
      </w:r>
      <w:r w:rsidR="00FC3D27" w:rsidRPr="00FB75AC">
        <w:rPr>
          <w:rFonts w:ascii="Calibri" w:hAnsi="Calibri"/>
          <w:sz w:val="22"/>
          <w:szCs w:val="22"/>
        </w:rPr>
        <w:t xml:space="preserve">or administrative requirements </w:t>
      </w:r>
      <w:r w:rsidRPr="00FB75AC">
        <w:rPr>
          <w:rFonts w:ascii="Calibri" w:hAnsi="Calibri"/>
          <w:sz w:val="22"/>
          <w:szCs w:val="22"/>
        </w:rPr>
        <w:t xml:space="preserve">must </w:t>
      </w:r>
      <w:r w:rsidR="00FC3D27" w:rsidRPr="00FB75AC">
        <w:rPr>
          <w:rFonts w:ascii="Calibri" w:hAnsi="Calibri"/>
          <w:sz w:val="22"/>
          <w:szCs w:val="22"/>
        </w:rPr>
        <w:t xml:space="preserve">be met prior to the </w:t>
      </w:r>
      <w:r w:rsidRPr="00FB75AC">
        <w:rPr>
          <w:rFonts w:ascii="Calibri" w:hAnsi="Calibri"/>
          <w:sz w:val="22"/>
          <w:szCs w:val="22"/>
        </w:rPr>
        <w:t xml:space="preserve">applicant’s </w:t>
      </w:r>
      <w:r w:rsidR="00FC3D27" w:rsidRPr="00FB75AC">
        <w:rPr>
          <w:rFonts w:ascii="Calibri" w:hAnsi="Calibri"/>
          <w:sz w:val="22"/>
          <w:szCs w:val="22"/>
        </w:rPr>
        <w:t>commencement of PhD studies.</w:t>
      </w:r>
      <w:r w:rsidRPr="00C571A5">
        <w:rPr>
          <w:rFonts w:ascii="Calibri" w:hAnsi="Calibri"/>
          <w:sz w:val="22"/>
          <w:szCs w:val="22"/>
        </w:rPr>
        <w:t xml:space="preserve"> T</w:t>
      </w:r>
      <w:r w:rsidR="00FC3D27" w:rsidRPr="00C571A5">
        <w:rPr>
          <w:rFonts w:ascii="Calibri" w:hAnsi="Calibri"/>
          <w:sz w:val="22"/>
          <w:szCs w:val="22"/>
        </w:rPr>
        <w:t xml:space="preserve">he </w:t>
      </w:r>
      <w:r w:rsidRPr="00C571A5">
        <w:rPr>
          <w:rFonts w:ascii="Calibri" w:hAnsi="Calibri"/>
          <w:sz w:val="22"/>
          <w:szCs w:val="22"/>
        </w:rPr>
        <w:t>c</w:t>
      </w:r>
      <w:r w:rsidR="00FC3D27" w:rsidRPr="00C571A5">
        <w:rPr>
          <w:rFonts w:ascii="Calibri" w:hAnsi="Calibri"/>
          <w:sz w:val="22"/>
          <w:szCs w:val="22"/>
        </w:rPr>
        <w:t>ommittee submit</w:t>
      </w:r>
      <w:r w:rsidRPr="00C571A5">
        <w:rPr>
          <w:rFonts w:ascii="Calibri" w:hAnsi="Calibri"/>
          <w:sz w:val="22"/>
          <w:szCs w:val="22"/>
        </w:rPr>
        <w:t>s</w:t>
      </w:r>
      <w:r w:rsidR="00FC3D27" w:rsidRPr="00C571A5">
        <w:rPr>
          <w:rFonts w:ascii="Calibri" w:hAnsi="Calibri"/>
          <w:sz w:val="22"/>
          <w:szCs w:val="22"/>
        </w:rPr>
        <w:t xml:space="preserve"> its </w:t>
      </w:r>
      <w:r w:rsidRPr="00C571A5">
        <w:rPr>
          <w:rFonts w:ascii="Calibri" w:hAnsi="Calibri"/>
          <w:sz w:val="22"/>
          <w:szCs w:val="22"/>
        </w:rPr>
        <w:t xml:space="preserve">admission </w:t>
      </w:r>
      <w:r w:rsidR="00FC3D27" w:rsidRPr="00C571A5">
        <w:rPr>
          <w:rFonts w:ascii="Calibri" w:hAnsi="Calibri"/>
          <w:sz w:val="22"/>
          <w:szCs w:val="22"/>
        </w:rPr>
        <w:t>recommendations to the Academic Office</w:t>
      </w:r>
      <w:r w:rsidRPr="00C571A5">
        <w:rPr>
          <w:rFonts w:ascii="Calibri" w:hAnsi="Calibri"/>
          <w:sz w:val="22"/>
          <w:szCs w:val="22"/>
        </w:rPr>
        <w:t xml:space="preserve"> of the Graduate School of Medicine. Final admission</w:t>
      </w:r>
      <w:r w:rsidR="00FC3D27" w:rsidRPr="00C571A5">
        <w:rPr>
          <w:rFonts w:ascii="Calibri" w:hAnsi="Calibri"/>
          <w:sz w:val="22"/>
          <w:szCs w:val="22"/>
        </w:rPr>
        <w:t xml:space="preserve"> decisions </w:t>
      </w:r>
      <w:r w:rsidRPr="00C571A5">
        <w:rPr>
          <w:rFonts w:ascii="Calibri" w:hAnsi="Calibri"/>
          <w:sz w:val="22"/>
          <w:szCs w:val="22"/>
        </w:rPr>
        <w:t xml:space="preserve">are </w:t>
      </w:r>
      <w:r w:rsidR="00FC3D27" w:rsidRPr="00C571A5">
        <w:rPr>
          <w:rFonts w:ascii="Calibri" w:hAnsi="Calibri"/>
          <w:sz w:val="22"/>
          <w:szCs w:val="22"/>
        </w:rPr>
        <w:t>made by the Academic Office and sent to the</w:t>
      </w:r>
      <w:r w:rsidRPr="00C571A5">
        <w:rPr>
          <w:rFonts w:ascii="Calibri" w:hAnsi="Calibri"/>
          <w:sz w:val="22"/>
          <w:szCs w:val="22"/>
        </w:rPr>
        <w:t xml:space="preserve"> applicants</w:t>
      </w:r>
      <w:r w:rsidR="00FC3D27" w:rsidRPr="00C571A5">
        <w:rPr>
          <w:rFonts w:ascii="Calibri" w:hAnsi="Calibri"/>
          <w:sz w:val="22"/>
          <w:szCs w:val="22"/>
        </w:rPr>
        <w:t xml:space="preserve">. </w:t>
      </w:r>
      <w:r w:rsidR="00324857" w:rsidRPr="00C571A5">
        <w:rPr>
          <w:rFonts w:ascii="Calibri" w:hAnsi="Calibri"/>
          <w:b/>
          <w:bCs/>
          <w:sz w:val="22"/>
          <w:szCs w:val="22"/>
        </w:rPr>
        <w:t>In some cases, t</w:t>
      </w:r>
      <w:r w:rsidR="00FC3D27" w:rsidRPr="00C571A5">
        <w:rPr>
          <w:rFonts w:ascii="Calibri" w:hAnsi="Calibri"/>
          <w:b/>
          <w:bCs/>
          <w:sz w:val="22"/>
          <w:szCs w:val="22"/>
        </w:rPr>
        <w:t xml:space="preserve">he Academic </w:t>
      </w:r>
      <w:r w:rsidR="00324857" w:rsidRPr="00C571A5">
        <w:rPr>
          <w:rFonts w:ascii="Calibri" w:hAnsi="Calibri"/>
          <w:b/>
          <w:bCs/>
          <w:sz w:val="22"/>
          <w:szCs w:val="22"/>
        </w:rPr>
        <w:t xml:space="preserve">Office may require additional documents, to be submitted to the </w:t>
      </w:r>
      <w:r w:rsidRPr="00C571A5">
        <w:rPr>
          <w:rFonts w:ascii="Calibri" w:hAnsi="Calibri"/>
          <w:b/>
          <w:bCs/>
          <w:sz w:val="22"/>
          <w:szCs w:val="22"/>
        </w:rPr>
        <w:t xml:space="preserve">main </w:t>
      </w:r>
      <w:r w:rsidR="00324857" w:rsidRPr="00C571A5">
        <w:rPr>
          <w:rFonts w:ascii="Calibri" w:hAnsi="Calibri"/>
          <w:b/>
          <w:bCs/>
          <w:sz w:val="22"/>
          <w:szCs w:val="22"/>
        </w:rPr>
        <w:t>office of the Graduate School.</w:t>
      </w:r>
      <w:r w:rsidR="00324857" w:rsidRPr="00C571A5">
        <w:rPr>
          <w:rFonts w:ascii="Calibri" w:hAnsi="Calibri"/>
          <w:sz w:val="22"/>
          <w:szCs w:val="22"/>
        </w:rPr>
        <w:t xml:space="preserve"> Admissions come into effect only once the </w:t>
      </w:r>
      <w:r w:rsidRPr="00C571A5">
        <w:rPr>
          <w:rFonts w:ascii="Calibri" w:hAnsi="Calibri"/>
          <w:sz w:val="22"/>
          <w:szCs w:val="22"/>
        </w:rPr>
        <w:t xml:space="preserve">applicant </w:t>
      </w:r>
      <w:r w:rsidR="00324857" w:rsidRPr="00C571A5">
        <w:rPr>
          <w:rFonts w:ascii="Calibri" w:hAnsi="Calibri"/>
          <w:sz w:val="22"/>
          <w:szCs w:val="22"/>
        </w:rPr>
        <w:t>has completed all registration procedures and paid the required tuition and fees.</w:t>
      </w:r>
    </w:p>
    <w:p w14:paraId="361F3843" w14:textId="77777777" w:rsidR="00750CFF" w:rsidRPr="00C571A5" w:rsidRDefault="00750CFF" w:rsidP="003C6CA1">
      <w:pPr>
        <w:pStyle w:val="NormalIndent"/>
        <w:bidi w:val="0"/>
        <w:ind w:left="0"/>
        <w:jc w:val="both"/>
        <w:rPr>
          <w:rFonts w:ascii="Calibri" w:hAnsi="Calibri"/>
          <w:sz w:val="22"/>
          <w:szCs w:val="22"/>
        </w:rPr>
      </w:pPr>
      <w:bookmarkStart w:id="0" w:name="_GoBack"/>
      <w:bookmarkEnd w:id="0"/>
    </w:p>
    <w:p w14:paraId="66BE239A" w14:textId="77777777" w:rsidR="00750CFF" w:rsidRPr="00C571A5" w:rsidRDefault="00F2289F" w:rsidP="003C6CA1">
      <w:pPr>
        <w:pStyle w:val="NormalIndent"/>
        <w:bidi w:val="0"/>
        <w:ind w:left="0"/>
        <w:jc w:val="both"/>
        <w:rPr>
          <w:rFonts w:ascii="Calibri" w:hAnsi="Calibri"/>
          <w:sz w:val="22"/>
          <w:szCs w:val="22"/>
        </w:rPr>
      </w:pPr>
      <w:r w:rsidRPr="00C571A5">
        <w:rPr>
          <w:rFonts w:ascii="Calibri" w:hAnsi="Calibri"/>
          <w:sz w:val="22"/>
          <w:szCs w:val="22"/>
        </w:rPr>
        <w:t xml:space="preserve">Registering applicants </w:t>
      </w:r>
      <w:r w:rsidR="00750CFF" w:rsidRPr="00C571A5">
        <w:rPr>
          <w:rFonts w:ascii="Calibri" w:hAnsi="Calibri"/>
          <w:sz w:val="22"/>
          <w:szCs w:val="22"/>
        </w:rPr>
        <w:t>may submit a scholarship application to the Graduate School</w:t>
      </w:r>
      <w:r w:rsidRPr="00C571A5">
        <w:rPr>
          <w:rFonts w:ascii="Calibri" w:hAnsi="Calibri"/>
          <w:sz w:val="22"/>
          <w:szCs w:val="22"/>
        </w:rPr>
        <w:t>’s</w:t>
      </w:r>
      <w:r w:rsidR="00750CFF" w:rsidRPr="00C571A5">
        <w:rPr>
          <w:rFonts w:ascii="Calibri" w:hAnsi="Calibri"/>
          <w:sz w:val="22"/>
          <w:szCs w:val="22"/>
        </w:rPr>
        <w:t xml:space="preserve"> Scholarship Committee, subject to the</w:t>
      </w:r>
      <w:r w:rsidRPr="00C571A5">
        <w:rPr>
          <w:rFonts w:ascii="Calibri" w:hAnsi="Calibri"/>
          <w:sz w:val="22"/>
          <w:szCs w:val="22"/>
        </w:rPr>
        <w:t>ir</w:t>
      </w:r>
      <w:r w:rsidR="00750CFF" w:rsidRPr="00C571A5">
        <w:rPr>
          <w:rFonts w:ascii="Calibri" w:hAnsi="Calibri"/>
          <w:sz w:val="22"/>
          <w:szCs w:val="22"/>
        </w:rPr>
        <w:t xml:space="preserve"> </w:t>
      </w:r>
      <w:r w:rsidRPr="00C571A5">
        <w:rPr>
          <w:rFonts w:ascii="Calibri" w:hAnsi="Calibri"/>
          <w:sz w:val="22"/>
          <w:szCs w:val="22"/>
        </w:rPr>
        <w:t xml:space="preserve">chosen </w:t>
      </w:r>
      <w:r w:rsidR="00750CFF" w:rsidRPr="00C571A5">
        <w:rPr>
          <w:rFonts w:ascii="Calibri" w:hAnsi="Calibri"/>
          <w:sz w:val="22"/>
          <w:szCs w:val="22"/>
        </w:rPr>
        <w:t xml:space="preserve">supervisor’s approval and participation. The committee </w:t>
      </w:r>
      <w:r w:rsidR="00720A32" w:rsidRPr="00C571A5">
        <w:rPr>
          <w:rFonts w:ascii="Calibri" w:hAnsi="Calibri"/>
          <w:sz w:val="22"/>
          <w:szCs w:val="22"/>
        </w:rPr>
        <w:t>consider</w:t>
      </w:r>
      <w:r w:rsidRPr="00C571A5">
        <w:rPr>
          <w:rFonts w:ascii="Calibri" w:hAnsi="Calibri"/>
          <w:sz w:val="22"/>
          <w:szCs w:val="22"/>
        </w:rPr>
        <w:t>s</w:t>
      </w:r>
      <w:r w:rsidR="00720A32" w:rsidRPr="00C571A5">
        <w:rPr>
          <w:rFonts w:ascii="Calibri" w:hAnsi="Calibri"/>
          <w:sz w:val="22"/>
          <w:szCs w:val="22"/>
        </w:rPr>
        <w:t xml:space="preserve"> </w:t>
      </w:r>
      <w:r w:rsidRPr="00C571A5">
        <w:rPr>
          <w:rFonts w:ascii="Calibri" w:hAnsi="Calibri"/>
          <w:sz w:val="22"/>
          <w:szCs w:val="22"/>
        </w:rPr>
        <w:t>all scholarship applications after the interviews are held and sends its decisions to the applicants and their respective supervisors.</w:t>
      </w:r>
    </w:p>
    <w:p w14:paraId="2768ACCE" w14:textId="77777777" w:rsidR="00F2289F" w:rsidRPr="00C571A5" w:rsidRDefault="00F2289F" w:rsidP="003C6CA1">
      <w:pPr>
        <w:pStyle w:val="NormalIndent"/>
        <w:bidi w:val="0"/>
        <w:ind w:left="0"/>
        <w:jc w:val="both"/>
        <w:rPr>
          <w:rFonts w:ascii="Calibri" w:hAnsi="Calibri"/>
          <w:sz w:val="22"/>
          <w:szCs w:val="22"/>
        </w:rPr>
      </w:pPr>
    </w:p>
    <w:p w14:paraId="75BA16DA" w14:textId="241F8CD7" w:rsidR="00F2289F" w:rsidRPr="00FB75AC" w:rsidRDefault="00C571A5" w:rsidP="003C6CA1">
      <w:pPr>
        <w:pStyle w:val="NormalIndent"/>
        <w:bidi w:val="0"/>
        <w:ind w:left="0"/>
        <w:jc w:val="both"/>
        <w:rPr>
          <w:rFonts w:ascii="Calibri" w:hAnsi="Calibri"/>
          <w:sz w:val="22"/>
          <w:szCs w:val="22"/>
        </w:rPr>
      </w:pPr>
      <w:r w:rsidRPr="00FB75AC">
        <w:rPr>
          <w:rFonts w:ascii="Calibri" w:hAnsi="Calibri"/>
          <w:sz w:val="22"/>
          <w:szCs w:val="22"/>
        </w:rPr>
        <w:t>S</w:t>
      </w:r>
      <w:r w:rsidR="00F2289F" w:rsidRPr="00FB75AC">
        <w:rPr>
          <w:rFonts w:ascii="Calibri" w:hAnsi="Calibri"/>
          <w:sz w:val="22"/>
          <w:szCs w:val="22"/>
        </w:rPr>
        <w:t>tudent</w:t>
      </w:r>
      <w:r w:rsidRPr="00FB75AC">
        <w:rPr>
          <w:rFonts w:ascii="Calibri" w:hAnsi="Calibri"/>
          <w:sz w:val="22"/>
          <w:szCs w:val="22"/>
        </w:rPr>
        <w:t>s</w:t>
      </w:r>
      <w:r w:rsidR="00F2289F" w:rsidRPr="00FB75AC">
        <w:rPr>
          <w:rFonts w:ascii="Calibri" w:hAnsi="Calibri"/>
          <w:sz w:val="22"/>
          <w:szCs w:val="22"/>
        </w:rPr>
        <w:t xml:space="preserve"> </w:t>
      </w:r>
      <w:r w:rsidR="00776917" w:rsidRPr="00FB75AC">
        <w:rPr>
          <w:rFonts w:ascii="Calibri" w:hAnsi="Calibri"/>
          <w:sz w:val="22"/>
          <w:szCs w:val="22"/>
        </w:rPr>
        <w:t xml:space="preserve">in the </w:t>
      </w:r>
      <w:r w:rsidR="004B2143" w:rsidRPr="00FB75AC">
        <w:rPr>
          <w:rFonts w:ascii="Calibri" w:hAnsi="Calibri"/>
          <w:sz w:val="22"/>
          <w:szCs w:val="22"/>
        </w:rPr>
        <w:t xml:space="preserve">probationary </w:t>
      </w:r>
      <w:r w:rsidR="00776917" w:rsidRPr="00FB75AC">
        <w:rPr>
          <w:rFonts w:ascii="Calibri" w:hAnsi="Calibri"/>
          <w:sz w:val="22"/>
          <w:szCs w:val="22"/>
        </w:rPr>
        <w:t xml:space="preserve">PhD track </w:t>
      </w:r>
      <w:r w:rsidR="00F2289F" w:rsidRPr="00FB75AC">
        <w:rPr>
          <w:rFonts w:ascii="Calibri" w:hAnsi="Calibri"/>
          <w:sz w:val="22"/>
          <w:szCs w:val="22"/>
        </w:rPr>
        <w:t xml:space="preserve">must submit a </w:t>
      </w:r>
      <w:r w:rsidR="00FC39B9" w:rsidRPr="00FB75AC">
        <w:rPr>
          <w:rFonts w:ascii="Calibri" w:hAnsi="Calibri"/>
          <w:sz w:val="22"/>
          <w:szCs w:val="22"/>
        </w:rPr>
        <w:t>summary of their findings</w:t>
      </w:r>
      <w:r w:rsidR="00F2289F" w:rsidRPr="00FB75AC">
        <w:rPr>
          <w:rFonts w:ascii="Calibri" w:hAnsi="Calibri"/>
          <w:sz w:val="22"/>
          <w:szCs w:val="22"/>
        </w:rPr>
        <w:t xml:space="preserve"> </w:t>
      </w:r>
      <w:r w:rsidRPr="00FB75AC">
        <w:rPr>
          <w:rFonts w:ascii="Calibri" w:hAnsi="Calibri"/>
          <w:sz w:val="22"/>
          <w:szCs w:val="22"/>
        </w:rPr>
        <w:t xml:space="preserve">by </w:t>
      </w:r>
      <w:r w:rsidR="00F2289F" w:rsidRPr="00FB75AC">
        <w:rPr>
          <w:rFonts w:ascii="Calibri" w:hAnsi="Calibri"/>
          <w:sz w:val="22"/>
          <w:szCs w:val="22"/>
        </w:rPr>
        <w:t xml:space="preserve">the end of </w:t>
      </w:r>
      <w:r w:rsidRPr="00FB75AC">
        <w:rPr>
          <w:rFonts w:ascii="Calibri" w:hAnsi="Calibri"/>
          <w:sz w:val="22"/>
          <w:szCs w:val="22"/>
        </w:rPr>
        <w:t>their first year of study</w:t>
      </w:r>
      <w:r w:rsidR="004B2143" w:rsidRPr="00FB75AC">
        <w:rPr>
          <w:rFonts w:ascii="Calibri" w:hAnsi="Calibri"/>
          <w:sz w:val="22"/>
          <w:szCs w:val="22"/>
        </w:rPr>
        <w:t xml:space="preserve">. </w:t>
      </w:r>
      <w:r w:rsidR="00FC39B9" w:rsidRPr="00FB75AC">
        <w:rPr>
          <w:rFonts w:ascii="Calibri" w:hAnsi="Calibri"/>
          <w:sz w:val="22"/>
          <w:szCs w:val="22"/>
        </w:rPr>
        <w:t>Successful defend of this thesis</w:t>
      </w:r>
      <w:r w:rsidR="005479E0" w:rsidRPr="00FB75AC">
        <w:rPr>
          <w:rFonts w:ascii="Calibri" w:hAnsi="Calibri"/>
          <w:sz w:val="22"/>
          <w:szCs w:val="22"/>
        </w:rPr>
        <w:t xml:space="preserve"> </w:t>
      </w:r>
      <w:r w:rsidR="00FC39B9" w:rsidRPr="00FB75AC">
        <w:rPr>
          <w:rFonts w:ascii="Calibri" w:hAnsi="Calibri"/>
          <w:sz w:val="22"/>
          <w:szCs w:val="22"/>
        </w:rPr>
        <w:t xml:space="preserve">to the selected </w:t>
      </w:r>
      <w:r w:rsidR="004B2143" w:rsidRPr="00FB75AC">
        <w:rPr>
          <w:rFonts w:ascii="Calibri" w:hAnsi="Calibri"/>
          <w:sz w:val="22"/>
          <w:szCs w:val="22"/>
        </w:rPr>
        <w:t>ad-hoc committee</w:t>
      </w:r>
      <w:r w:rsidR="005479E0" w:rsidRPr="00FB75AC">
        <w:rPr>
          <w:rFonts w:ascii="Calibri" w:hAnsi="Calibri"/>
          <w:sz w:val="22"/>
          <w:szCs w:val="22"/>
        </w:rPr>
        <w:t xml:space="preserve"> and completion of courses</w:t>
      </w:r>
      <w:r w:rsidR="004B2143" w:rsidRPr="00FB75AC">
        <w:rPr>
          <w:rFonts w:ascii="Calibri" w:hAnsi="Calibri"/>
          <w:sz w:val="22"/>
          <w:szCs w:val="22"/>
        </w:rPr>
        <w:t xml:space="preserve"> </w:t>
      </w:r>
      <w:r w:rsidR="00FC39B9" w:rsidRPr="00FB75AC">
        <w:rPr>
          <w:rFonts w:ascii="Calibri" w:hAnsi="Calibri"/>
          <w:sz w:val="22"/>
          <w:szCs w:val="22"/>
        </w:rPr>
        <w:t>is prerequisite for acceptance</w:t>
      </w:r>
      <w:r w:rsidR="004B2143" w:rsidRPr="00FB75AC">
        <w:rPr>
          <w:rFonts w:ascii="Calibri" w:hAnsi="Calibri"/>
          <w:sz w:val="22"/>
          <w:szCs w:val="22"/>
        </w:rPr>
        <w:t xml:space="preserve"> </w:t>
      </w:r>
      <w:r w:rsidR="00FC39B9" w:rsidRPr="00FB75AC">
        <w:rPr>
          <w:rFonts w:ascii="Calibri" w:hAnsi="Calibri"/>
          <w:sz w:val="22"/>
          <w:szCs w:val="22"/>
        </w:rPr>
        <w:t>to the regular PhD track</w:t>
      </w:r>
      <w:r w:rsidR="00F2289F" w:rsidRPr="00FB75AC">
        <w:rPr>
          <w:rFonts w:ascii="Calibri" w:hAnsi="Calibri"/>
          <w:sz w:val="22"/>
          <w:szCs w:val="22"/>
        </w:rPr>
        <w:t xml:space="preserve">. </w:t>
      </w:r>
      <w:r w:rsidR="00FC39B9" w:rsidRPr="00FB75AC">
        <w:rPr>
          <w:rFonts w:ascii="Calibri" w:hAnsi="Calibri"/>
          <w:sz w:val="22"/>
          <w:szCs w:val="22"/>
        </w:rPr>
        <w:t xml:space="preserve">Student in regular PhD track must submit a </w:t>
      </w:r>
      <w:r w:rsidR="003F021C" w:rsidRPr="00FB75AC">
        <w:rPr>
          <w:rFonts w:ascii="Calibri" w:hAnsi="Calibri"/>
          <w:sz w:val="22"/>
          <w:szCs w:val="22"/>
        </w:rPr>
        <w:t xml:space="preserve">research plan </w:t>
      </w:r>
      <w:r w:rsidRPr="00FB75AC">
        <w:rPr>
          <w:rFonts w:ascii="Calibri" w:hAnsi="Calibri"/>
          <w:sz w:val="22"/>
          <w:szCs w:val="22"/>
        </w:rPr>
        <w:t xml:space="preserve">by </w:t>
      </w:r>
      <w:r w:rsidR="00F2289F" w:rsidRPr="00FB75AC">
        <w:rPr>
          <w:rFonts w:ascii="Calibri" w:hAnsi="Calibri"/>
          <w:sz w:val="22"/>
          <w:szCs w:val="22"/>
        </w:rPr>
        <w:t xml:space="preserve">the end of the </w:t>
      </w:r>
      <w:r w:rsidR="00FC39B9" w:rsidRPr="00FB75AC">
        <w:rPr>
          <w:rFonts w:ascii="Calibri" w:hAnsi="Calibri"/>
          <w:sz w:val="22"/>
          <w:szCs w:val="22"/>
        </w:rPr>
        <w:t xml:space="preserve">first </w:t>
      </w:r>
      <w:r w:rsidR="00F2289F" w:rsidRPr="00FB75AC">
        <w:rPr>
          <w:rFonts w:ascii="Calibri" w:hAnsi="Calibri"/>
          <w:sz w:val="22"/>
          <w:szCs w:val="22"/>
        </w:rPr>
        <w:t xml:space="preserve">year, and further progress reports must be submitted annually. A final report must be submitted prior to submission of the dissertation. </w:t>
      </w:r>
    </w:p>
    <w:p w14:paraId="7F0B95FD" w14:textId="77777777" w:rsidR="00C571A5" w:rsidRPr="00FB75AC" w:rsidRDefault="00C571A5" w:rsidP="00C571A5">
      <w:pPr>
        <w:pStyle w:val="NormalIndent"/>
        <w:bidi w:val="0"/>
        <w:ind w:left="0"/>
        <w:rPr>
          <w:rFonts w:ascii="Calibri" w:hAnsi="Calibri"/>
          <w:sz w:val="22"/>
          <w:szCs w:val="22"/>
        </w:rPr>
      </w:pPr>
    </w:p>
    <w:p w14:paraId="7A860138" w14:textId="77777777" w:rsidR="00C571A5" w:rsidRPr="00FB75AC" w:rsidRDefault="00C571A5" w:rsidP="00C571A5">
      <w:pPr>
        <w:pStyle w:val="NormalIndent"/>
        <w:bidi w:val="0"/>
        <w:ind w:left="0"/>
        <w:rPr>
          <w:rFonts w:ascii="Calibri" w:hAnsi="Calibri"/>
          <w:sz w:val="22"/>
          <w:szCs w:val="22"/>
        </w:rPr>
      </w:pPr>
    </w:p>
    <w:p w14:paraId="01E9BA5B" w14:textId="77777777" w:rsidR="00C571A5" w:rsidRPr="00C571A5" w:rsidRDefault="00C571A5" w:rsidP="00C571A5">
      <w:pPr>
        <w:pStyle w:val="NormalIndent"/>
        <w:bidi w:val="0"/>
        <w:ind w:left="0"/>
        <w:rPr>
          <w:rFonts w:ascii="Calibri" w:hAnsi="Calibri"/>
          <w:sz w:val="22"/>
          <w:szCs w:val="22"/>
        </w:rPr>
      </w:pPr>
      <w:r w:rsidRPr="00FB75AC">
        <w:rPr>
          <w:rFonts w:ascii="Calibri" w:hAnsi="Calibri"/>
          <w:sz w:val="22"/>
          <w:szCs w:val="22"/>
        </w:rPr>
        <w:t xml:space="preserve">________________________           __________________          </w:t>
      </w:r>
      <w:r w:rsidRPr="00C571A5">
        <w:rPr>
          <w:rFonts w:ascii="Calibri" w:hAnsi="Calibri"/>
          <w:sz w:val="22"/>
          <w:szCs w:val="22"/>
        </w:rPr>
        <w:t>_____________________</w:t>
      </w:r>
    </w:p>
    <w:p w14:paraId="7E9EF605" w14:textId="2CBB9214" w:rsidR="009B1B34" w:rsidRPr="00C571A5" w:rsidRDefault="00C571A5" w:rsidP="009C6443">
      <w:pPr>
        <w:pStyle w:val="NormalIndent"/>
        <w:bidi w:val="0"/>
        <w:ind w:left="0"/>
        <w:rPr>
          <w:rFonts w:ascii="Calibri" w:hAnsi="Calibri"/>
          <w:b/>
          <w:bCs/>
          <w:sz w:val="22"/>
          <w:szCs w:val="22"/>
          <w:rtl/>
        </w:rPr>
      </w:pPr>
      <w:r w:rsidRPr="00C571A5">
        <w:rPr>
          <w:rFonts w:ascii="Calibri" w:hAnsi="Calibri"/>
          <w:b/>
          <w:bCs/>
          <w:sz w:val="22"/>
          <w:szCs w:val="22"/>
        </w:rPr>
        <w:t xml:space="preserve">          </w:t>
      </w:r>
      <w:r w:rsidR="009C6443" w:rsidRPr="00C571A5">
        <w:rPr>
          <w:rFonts w:ascii="Calibri" w:hAnsi="Calibri"/>
          <w:b/>
          <w:bCs/>
          <w:sz w:val="22"/>
          <w:szCs w:val="22"/>
        </w:rPr>
        <w:t>Appli</w:t>
      </w:r>
      <w:r w:rsidR="009C6443">
        <w:rPr>
          <w:rFonts w:ascii="Calibri" w:hAnsi="Calibri"/>
          <w:b/>
          <w:bCs/>
          <w:sz w:val="22"/>
          <w:szCs w:val="22"/>
        </w:rPr>
        <w:t>c</w:t>
      </w:r>
      <w:r w:rsidR="009C6443" w:rsidRPr="00C571A5">
        <w:rPr>
          <w:rFonts w:ascii="Calibri" w:hAnsi="Calibri"/>
          <w:b/>
          <w:bCs/>
          <w:sz w:val="22"/>
          <w:szCs w:val="22"/>
        </w:rPr>
        <w:t xml:space="preserve">ant’s </w:t>
      </w:r>
      <w:r w:rsidRPr="00C571A5">
        <w:rPr>
          <w:rFonts w:ascii="Calibri" w:hAnsi="Calibri"/>
          <w:b/>
          <w:bCs/>
          <w:sz w:val="22"/>
          <w:szCs w:val="22"/>
        </w:rPr>
        <w:t>name                                      Date                                        Signature</w:t>
      </w:r>
    </w:p>
    <w:sectPr w:rsidR="009B1B34" w:rsidRPr="00C571A5" w:rsidSect="00D4209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577"/>
    <w:multiLevelType w:val="hybridMultilevel"/>
    <w:tmpl w:val="294CA8D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664249E"/>
    <w:multiLevelType w:val="hybridMultilevel"/>
    <w:tmpl w:val="172413B8"/>
    <w:lvl w:ilvl="0" w:tplc="EF2024B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6103B5"/>
    <w:multiLevelType w:val="hybridMultilevel"/>
    <w:tmpl w:val="73BC4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3401C"/>
    <w:multiLevelType w:val="hybridMultilevel"/>
    <w:tmpl w:val="ECEC99A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42358E"/>
    <w:multiLevelType w:val="hybridMultilevel"/>
    <w:tmpl w:val="6B2841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4B80644"/>
    <w:multiLevelType w:val="hybridMultilevel"/>
    <w:tmpl w:val="2AAA4A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D876C8"/>
    <w:multiLevelType w:val="hybridMultilevel"/>
    <w:tmpl w:val="2B6C14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5"/>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28"/>
    <w:rsid w:val="000177AE"/>
    <w:rsid w:val="000A64CC"/>
    <w:rsid w:val="000B608E"/>
    <w:rsid w:val="000B6F09"/>
    <w:rsid w:val="000D2692"/>
    <w:rsid w:val="000D65FC"/>
    <w:rsid w:val="000F276D"/>
    <w:rsid w:val="00114D88"/>
    <w:rsid w:val="001227A9"/>
    <w:rsid w:val="00143705"/>
    <w:rsid w:val="00160203"/>
    <w:rsid w:val="001A2AD2"/>
    <w:rsid w:val="001E1795"/>
    <w:rsid w:val="001E5B28"/>
    <w:rsid w:val="002435A8"/>
    <w:rsid w:val="002A3656"/>
    <w:rsid w:val="002F0D0B"/>
    <w:rsid w:val="00304EBF"/>
    <w:rsid w:val="00310431"/>
    <w:rsid w:val="003120F8"/>
    <w:rsid w:val="00324857"/>
    <w:rsid w:val="003275DF"/>
    <w:rsid w:val="0038178B"/>
    <w:rsid w:val="00396E9D"/>
    <w:rsid w:val="003A5FAB"/>
    <w:rsid w:val="003C6CA1"/>
    <w:rsid w:val="003F021C"/>
    <w:rsid w:val="00441ED4"/>
    <w:rsid w:val="00473F7C"/>
    <w:rsid w:val="004A0056"/>
    <w:rsid w:val="004B2143"/>
    <w:rsid w:val="004D634D"/>
    <w:rsid w:val="005479E0"/>
    <w:rsid w:val="00553DC3"/>
    <w:rsid w:val="005554EC"/>
    <w:rsid w:val="0055594A"/>
    <w:rsid w:val="005677EF"/>
    <w:rsid w:val="005863FD"/>
    <w:rsid w:val="005A025B"/>
    <w:rsid w:val="00604FA5"/>
    <w:rsid w:val="00610F1A"/>
    <w:rsid w:val="00640CEA"/>
    <w:rsid w:val="00667928"/>
    <w:rsid w:val="006F2670"/>
    <w:rsid w:val="00720A32"/>
    <w:rsid w:val="00750CFF"/>
    <w:rsid w:val="00764741"/>
    <w:rsid w:val="00776917"/>
    <w:rsid w:val="007F74C5"/>
    <w:rsid w:val="00816A41"/>
    <w:rsid w:val="008451FD"/>
    <w:rsid w:val="00880C78"/>
    <w:rsid w:val="00887108"/>
    <w:rsid w:val="008909D8"/>
    <w:rsid w:val="008B4033"/>
    <w:rsid w:val="008C00E9"/>
    <w:rsid w:val="008D6EA1"/>
    <w:rsid w:val="008E237C"/>
    <w:rsid w:val="009516CC"/>
    <w:rsid w:val="00956B0B"/>
    <w:rsid w:val="009B1B34"/>
    <w:rsid w:val="009C4263"/>
    <w:rsid w:val="009C5A01"/>
    <w:rsid w:val="009C6443"/>
    <w:rsid w:val="009D1202"/>
    <w:rsid w:val="00A01318"/>
    <w:rsid w:val="00A03BCA"/>
    <w:rsid w:val="00A5772A"/>
    <w:rsid w:val="00A77648"/>
    <w:rsid w:val="00A87FCA"/>
    <w:rsid w:val="00AC165C"/>
    <w:rsid w:val="00AE1A51"/>
    <w:rsid w:val="00AE22F9"/>
    <w:rsid w:val="00B0600E"/>
    <w:rsid w:val="00B42DE8"/>
    <w:rsid w:val="00B56485"/>
    <w:rsid w:val="00B631D7"/>
    <w:rsid w:val="00BA5A35"/>
    <w:rsid w:val="00BC3FEC"/>
    <w:rsid w:val="00C5331B"/>
    <w:rsid w:val="00C56E0A"/>
    <w:rsid w:val="00C571A5"/>
    <w:rsid w:val="00C6161E"/>
    <w:rsid w:val="00C62C05"/>
    <w:rsid w:val="00C83E28"/>
    <w:rsid w:val="00C918C7"/>
    <w:rsid w:val="00CB68AE"/>
    <w:rsid w:val="00D03B6B"/>
    <w:rsid w:val="00D119D4"/>
    <w:rsid w:val="00D16DB0"/>
    <w:rsid w:val="00D4209E"/>
    <w:rsid w:val="00D8719C"/>
    <w:rsid w:val="00DD3B4B"/>
    <w:rsid w:val="00EB0CFF"/>
    <w:rsid w:val="00EB1D87"/>
    <w:rsid w:val="00F2289F"/>
    <w:rsid w:val="00F921D6"/>
    <w:rsid w:val="00F95B66"/>
    <w:rsid w:val="00FB75AC"/>
    <w:rsid w:val="00FC39B9"/>
    <w:rsid w:val="00FC3D27"/>
    <w:rsid w:val="00FE0B37"/>
    <w:rsid w:val="00FF3F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6172"/>
  <w15:chartTrackingRefBased/>
  <w15:docId w15:val="{E64703DF-325F-4664-901F-63F084E9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ent"/>
    <w:qFormat/>
    <w:rsid w:val="00C83E28"/>
    <w:pPr>
      <w:bidi/>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nhideWhenUsed/>
    <w:rsid w:val="00C83E28"/>
    <w:pPr>
      <w:ind w:left="720"/>
    </w:pPr>
  </w:style>
  <w:style w:type="paragraph" w:styleId="ListParagraph">
    <w:name w:val="List Paragraph"/>
    <w:basedOn w:val="Normal"/>
    <w:qFormat/>
    <w:rsid w:val="00FE0B37"/>
    <w:pPr>
      <w:ind w:left="720"/>
    </w:pPr>
    <w:rPr>
      <w:rFonts w:cs="Times New Roman"/>
    </w:rPr>
  </w:style>
  <w:style w:type="paragraph" w:styleId="BalloonText">
    <w:name w:val="Balloon Text"/>
    <w:basedOn w:val="Normal"/>
    <w:link w:val="BalloonTextChar"/>
    <w:uiPriority w:val="99"/>
    <w:semiHidden/>
    <w:unhideWhenUsed/>
    <w:rsid w:val="000F276D"/>
    <w:rPr>
      <w:rFonts w:ascii="Tahoma" w:hAnsi="Tahoma" w:cs="Tahoma"/>
      <w:sz w:val="16"/>
      <w:szCs w:val="16"/>
    </w:rPr>
  </w:style>
  <w:style w:type="character" w:customStyle="1" w:styleId="BalloonTextChar">
    <w:name w:val="Balloon Text Char"/>
    <w:link w:val="BalloonText"/>
    <w:uiPriority w:val="99"/>
    <w:semiHidden/>
    <w:rsid w:val="000F276D"/>
    <w:rPr>
      <w:rFonts w:ascii="Tahoma" w:eastAsia="Times New Roman" w:hAnsi="Tahoma" w:cs="Tahoma"/>
      <w:sz w:val="16"/>
      <w:szCs w:val="16"/>
    </w:rPr>
  </w:style>
  <w:style w:type="character" w:styleId="CommentReference">
    <w:name w:val="annotation reference"/>
    <w:uiPriority w:val="99"/>
    <w:semiHidden/>
    <w:unhideWhenUsed/>
    <w:rsid w:val="00EB1D87"/>
    <w:rPr>
      <w:sz w:val="16"/>
      <w:szCs w:val="16"/>
    </w:rPr>
  </w:style>
  <w:style w:type="paragraph" w:styleId="CommentText">
    <w:name w:val="annotation text"/>
    <w:basedOn w:val="Normal"/>
    <w:link w:val="CommentTextChar"/>
    <w:uiPriority w:val="99"/>
    <w:semiHidden/>
    <w:unhideWhenUsed/>
    <w:rsid w:val="00EB1D87"/>
    <w:rPr>
      <w:sz w:val="20"/>
      <w:szCs w:val="20"/>
    </w:rPr>
  </w:style>
  <w:style w:type="character" w:customStyle="1" w:styleId="CommentTextChar">
    <w:name w:val="Comment Text Char"/>
    <w:link w:val="CommentText"/>
    <w:uiPriority w:val="99"/>
    <w:semiHidden/>
    <w:rsid w:val="00EB1D87"/>
    <w:rPr>
      <w:rFonts w:ascii="Times New Roman" w:eastAsia="Times New Roman" w:hAnsi="Times New Roman" w:cs="David"/>
    </w:rPr>
  </w:style>
  <w:style w:type="paragraph" w:styleId="CommentSubject">
    <w:name w:val="annotation subject"/>
    <w:basedOn w:val="CommentText"/>
    <w:next w:val="CommentText"/>
    <w:link w:val="CommentSubjectChar"/>
    <w:uiPriority w:val="99"/>
    <w:semiHidden/>
    <w:unhideWhenUsed/>
    <w:rsid w:val="00EB1D87"/>
    <w:rPr>
      <w:b/>
      <w:bCs/>
    </w:rPr>
  </w:style>
  <w:style w:type="character" w:customStyle="1" w:styleId="CommentSubjectChar">
    <w:name w:val="Comment Subject Char"/>
    <w:link w:val="CommentSubject"/>
    <w:uiPriority w:val="99"/>
    <w:semiHidden/>
    <w:rsid w:val="00EB1D87"/>
    <w:rPr>
      <w:rFonts w:ascii="Times New Roman" w:eastAsia="Times New Roman" w:hAnsi="Times New Roman"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4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9EBC-7BEC-4417-8CC9-075237AC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4993</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cp:lastModifiedBy>Tali Ogorek</cp:lastModifiedBy>
  <cp:revision>2</cp:revision>
  <cp:lastPrinted>2015-12-03T06:31:00Z</cp:lastPrinted>
  <dcterms:created xsi:type="dcterms:W3CDTF">2019-06-24T09:09:00Z</dcterms:created>
  <dcterms:modified xsi:type="dcterms:W3CDTF">2019-06-24T09:09:00Z</dcterms:modified>
</cp:coreProperties>
</file>