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C92" w:rsidRPr="00A62148" w:rsidRDefault="00A06C92" w:rsidP="00654AE0">
      <w:pPr>
        <w:pStyle w:val="Heading1"/>
        <w:ind w:left="-144" w:right="-426"/>
        <w:jc w:val="both"/>
        <w:rPr>
          <w:b/>
          <w:bCs/>
          <w:sz w:val="38"/>
          <w:szCs w:val="38"/>
          <w:rtl/>
          <w:lang w:val="en-GB"/>
        </w:rPr>
      </w:pPr>
      <w:bookmarkStart w:id="0" w:name="_GoBack"/>
    </w:p>
    <w:bookmarkEnd w:id="0"/>
    <w:p w:rsidR="004B1794" w:rsidRPr="007B7D42" w:rsidRDefault="009072EF" w:rsidP="00654AE0">
      <w:pPr>
        <w:pStyle w:val="Heading1"/>
        <w:ind w:left="-144" w:right="-426"/>
        <w:jc w:val="both"/>
        <w:rPr>
          <w:b/>
          <w:bCs/>
          <w:sz w:val="38"/>
          <w:szCs w:val="38"/>
          <w:rtl/>
        </w:rPr>
      </w:pPr>
      <w:r>
        <w:rPr>
          <w:rFonts w:hint="cs"/>
          <w:b/>
          <w:bCs/>
          <w:sz w:val="38"/>
          <w:szCs w:val="38"/>
          <w:rtl/>
        </w:rPr>
        <w:t xml:space="preserve">סיכום ישיבת בטיחות </w:t>
      </w:r>
      <w:r>
        <w:rPr>
          <w:b/>
          <w:bCs/>
          <w:sz w:val="38"/>
          <w:szCs w:val="38"/>
          <w:rtl/>
        </w:rPr>
        <w:t>–</w:t>
      </w:r>
      <w:r>
        <w:rPr>
          <w:rFonts w:hint="cs"/>
          <w:b/>
          <w:bCs/>
          <w:sz w:val="38"/>
          <w:szCs w:val="38"/>
          <w:rtl/>
        </w:rPr>
        <w:t>רפואה 26.2.19</w:t>
      </w:r>
    </w:p>
    <w:p w:rsidR="004B1794" w:rsidRPr="007B7D42" w:rsidRDefault="004B1794" w:rsidP="00654AE0">
      <w:pPr>
        <w:ind w:left="-144" w:right="-426"/>
        <w:jc w:val="both"/>
        <w:rPr>
          <w:sz w:val="28"/>
          <w:szCs w:val="28"/>
          <w:rtl/>
        </w:rPr>
      </w:pPr>
    </w:p>
    <w:p w:rsidR="004B1794" w:rsidRPr="001A492A" w:rsidRDefault="004B1794" w:rsidP="00654AE0">
      <w:pPr>
        <w:ind w:left="-144" w:right="-426"/>
        <w:jc w:val="both"/>
        <w:rPr>
          <w:rFonts w:ascii="David" w:hAnsi="David" w:cs="David"/>
          <w:rtl/>
        </w:rPr>
      </w:pPr>
      <w:r w:rsidRPr="001A492A">
        <w:rPr>
          <w:rFonts w:ascii="David" w:hAnsi="David" w:cs="David"/>
          <w:rtl/>
        </w:rPr>
        <w:t xml:space="preserve">הנושא:  </w:t>
      </w:r>
      <w:r w:rsidR="009072EF">
        <w:rPr>
          <w:rFonts w:ascii="David" w:hAnsi="David" w:cs="David" w:hint="cs"/>
          <w:rtl/>
        </w:rPr>
        <w:t>נושאי בטיחות הפקולטה לרפואה</w:t>
      </w:r>
      <w:r w:rsidR="00600C5C">
        <w:rPr>
          <w:rFonts w:ascii="David" w:hAnsi="David" w:cs="David" w:hint="cs"/>
          <w:rtl/>
        </w:rPr>
        <w:t xml:space="preserve"> </w:t>
      </w:r>
    </w:p>
    <w:p w:rsidR="004B1794" w:rsidRPr="001A492A" w:rsidRDefault="004B1794" w:rsidP="00654AE0">
      <w:pPr>
        <w:ind w:left="-144" w:right="-426"/>
        <w:jc w:val="both"/>
        <w:rPr>
          <w:rFonts w:ascii="David" w:hAnsi="David" w:cs="David"/>
          <w:rtl/>
        </w:rPr>
      </w:pPr>
    </w:p>
    <w:p w:rsidR="000E15B5" w:rsidRDefault="004B1794" w:rsidP="00654AE0">
      <w:pPr>
        <w:spacing w:line="276" w:lineRule="auto"/>
        <w:ind w:left="-144" w:right="-426"/>
        <w:jc w:val="both"/>
        <w:rPr>
          <w:rFonts w:ascii="David" w:hAnsi="David" w:cs="David"/>
        </w:rPr>
      </w:pPr>
      <w:r w:rsidRPr="001A492A">
        <w:rPr>
          <w:rFonts w:ascii="David" w:hAnsi="David" w:cs="David"/>
          <w:rtl/>
        </w:rPr>
        <w:t>משתתפים:</w:t>
      </w:r>
      <w:r w:rsidR="009072EF">
        <w:rPr>
          <w:rFonts w:ascii="David" w:hAnsi="David" w:cs="David"/>
          <w:rtl/>
        </w:rPr>
        <w:tab/>
      </w:r>
      <w:r w:rsidR="000E15B5">
        <w:rPr>
          <w:rFonts w:ascii="David" w:hAnsi="David" w:cs="David" w:hint="cs"/>
          <w:rtl/>
        </w:rPr>
        <w:t>פרופ' אילנה לוטן-יו"ר ועדת בטיחות</w:t>
      </w:r>
    </w:p>
    <w:p w:rsidR="009072EF" w:rsidRPr="00216703" w:rsidRDefault="009072EF" w:rsidP="000E15B5">
      <w:pPr>
        <w:spacing w:line="276" w:lineRule="auto"/>
        <w:ind w:left="576" w:right="-426" w:firstLine="864"/>
        <w:jc w:val="both"/>
        <w:rPr>
          <w:rFonts w:ascii="David" w:hAnsi="David" w:cs="David"/>
          <w:rtl/>
          <w:lang w:val="en-GB"/>
        </w:rPr>
      </w:pPr>
      <w:r>
        <w:rPr>
          <w:rFonts w:ascii="David" w:hAnsi="David" w:cs="David" w:hint="cs"/>
          <w:rtl/>
        </w:rPr>
        <w:t>יעל גוב</w:t>
      </w:r>
      <w:r w:rsidR="00216703">
        <w:rPr>
          <w:rFonts w:ascii="David" w:hAnsi="David" w:cs="David" w:hint="cs"/>
          <w:rtl/>
        </w:rPr>
        <w:t>-ממונה בטיחות רפואה</w:t>
      </w:r>
      <w:r w:rsidR="00216703">
        <w:rPr>
          <w:rFonts w:ascii="David" w:hAnsi="David" w:cs="David"/>
        </w:rPr>
        <w:t xml:space="preserve"> </w:t>
      </w:r>
    </w:p>
    <w:p w:rsidR="009072EF" w:rsidRDefault="00654AE0" w:rsidP="00654AE0">
      <w:pPr>
        <w:spacing w:line="276" w:lineRule="auto"/>
        <w:ind w:left="-144" w:right="-426"/>
        <w:jc w:val="both"/>
        <w:rPr>
          <w:rFonts w:ascii="David" w:hAnsi="David" w:cs="David"/>
          <w:rtl/>
        </w:rPr>
      </w:pPr>
      <w:r>
        <w:rPr>
          <w:rFonts w:ascii="David" w:hAnsi="David" w:cs="David"/>
          <w:rtl/>
        </w:rPr>
        <w:tab/>
      </w:r>
      <w:r>
        <w:rPr>
          <w:rFonts w:ascii="David" w:hAnsi="David" w:cs="David"/>
          <w:rtl/>
        </w:rPr>
        <w:tab/>
      </w:r>
      <w:r>
        <w:rPr>
          <w:rFonts w:ascii="David" w:hAnsi="David" w:cs="David"/>
          <w:rtl/>
        </w:rPr>
        <w:tab/>
      </w:r>
      <w:r w:rsidR="009072EF">
        <w:rPr>
          <w:rFonts w:ascii="David" w:hAnsi="David" w:cs="David" w:hint="cs"/>
          <w:rtl/>
        </w:rPr>
        <w:t xml:space="preserve">רינת </w:t>
      </w:r>
      <w:proofErr w:type="spellStart"/>
      <w:r w:rsidR="009072EF">
        <w:rPr>
          <w:rFonts w:ascii="David" w:hAnsi="David" w:cs="David" w:hint="cs"/>
          <w:rtl/>
        </w:rPr>
        <w:t>אדלהייט</w:t>
      </w:r>
      <w:proofErr w:type="spellEnd"/>
      <w:r w:rsidR="00403ED4">
        <w:rPr>
          <w:rFonts w:ascii="David" w:hAnsi="David" w:cs="David" w:hint="cs"/>
          <w:rtl/>
        </w:rPr>
        <w:t>-ממונה בטיחות קרינה ולייזרים</w:t>
      </w:r>
    </w:p>
    <w:p w:rsidR="009072EF" w:rsidRDefault="009072EF" w:rsidP="00654AE0">
      <w:pPr>
        <w:spacing w:line="276" w:lineRule="auto"/>
        <w:ind w:left="-144" w:right="-426"/>
        <w:jc w:val="both"/>
        <w:rPr>
          <w:rFonts w:ascii="David" w:hAnsi="David" w:cs="David"/>
          <w:rtl/>
        </w:rPr>
      </w:pPr>
      <w:r>
        <w:rPr>
          <w:rFonts w:ascii="David" w:hAnsi="David" w:cs="David"/>
          <w:rtl/>
        </w:rPr>
        <w:tab/>
      </w:r>
      <w:r>
        <w:rPr>
          <w:rFonts w:ascii="David" w:hAnsi="David" w:cs="David"/>
          <w:rtl/>
        </w:rPr>
        <w:tab/>
      </w:r>
      <w:r w:rsidR="00654AE0">
        <w:rPr>
          <w:rFonts w:ascii="David" w:hAnsi="David" w:cs="David"/>
          <w:rtl/>
        </w:rPr>
        <w:tab/>
      </w:r>
      <w:r>
        <w:rPr>
          <w:rFonts w:ascii="David" w:hAnsi="David" w:cs="David" w:hint="cs"/>
          <w:rtl/>
        </w:rPr>
        <w:t>ד"ר דפנה להט</w:t>
      </w:r>
      <w:r w:rsidR="00403ED4">
        <w:rPr>
          <w:rFonts w:ascii="David" w:hAnsi="David" w:cs="David" w:hint="cs"/>
          <w:rtl/>
        </w:rPr>
        <w:t>-</w:t>
      </w:r>
      <w:r w:rsidR="005F5660">
        <w:rPr>
          <w:rFonts w:ascii="David" w:hAnsi="David" w:cs="David" w:hint="cs"/>
          <w:rtl/>
        </w:rPr>
        <w:t>החוג לפיזיולוגיה ופרמקולוגיה</w:t>
      </w:r>
    </w:p>
    <w:p w:rsidR="009072EF" w:rsidRDefault="009072EF" w:rsidP="00654AE0">
      <w:pPr>
        <w:spacing w:line="276" w:lineRule="auto"/>
        <w:ind w:left="-144" w:right="-426"/>
        <w:jc w:val="both"/>
        <w:rPr>
          <w:rFonts w:ascii="David" w:hAnsi="David" w:cs="David"/>
          <w:rtl/>
        </w:rPr>
      </w:pPr>
      <w:r>
        <w:rPr>
          <w:rFonts w:ascii="David" w:hAnsi="David" w:cs="David"/>
          <w:rtl/>
        </w:rPr>
        <w:tab/>
      </w:r>
      <w:r>
        <w:rPr>
          <w:rFonts w:ascii="David" w:hAnsi="David" w:cs="David"/>
          <w:rtl/>
        </w:rPr>
        <w:tab/>
      </w:r>
      <w:r w:rsidR="00654AE0">
        <w:rPr>
          <w:rFonts w:ascii="David" w:hAnsi="David" w:cs="David"/>
          <w:rtl/>
        </w:rPr>
        <w:tab/>
      </w:r>
      <w:r>
        <w:rPr>
          <w:rFonts w:ascii="David" w:hAnsi="David" w:cs="David" w:hint="cs"/>
          <w:rtl/>
        </w:rPr>
        <w:t>ד"ר אסתי מייקל</w:t>
      </w:r>
      <w:r w:rsidR="00403ED4">
        <w:rPr>
          <w:rFonts w:ascii="David" w:hAnsi="David" w:cs="David" w:hint="cs"/>
          <w:rtl/>
        </w:rPr>
        <w:t>-ממונה בטיחות ביולו</w:t>
      </w:r>
      <w:r w:rsidR="005F5660">
        <w:rPr>
          <w:rFonts w:ascii="David" w:hAnsi="David" w:cs="David" w:hint="cs"/>
          <w:rtl/>
        </w:rPr>
        <w:t>ג</w:t>
      </w:r>
      <w:r w:rsidR="00403ED4">
        <w:rPr>
          <w:rFonts w:ascii="David" w:hAnsi="David" w:cs="David" w:hint="cs"/>
          <w:rtl/>
        </w:rPr>
        <w:t>ית</w:t>
      </w:r>
    </w:p>
    <w:p w:rsidR="009072EF" w:rsidRDefault="009072EF" w:rsidP="00403ED4">
      <w:pPr>
        <w:spacing w:line="276" w:lineRule="auto"/>
        <w:ind w:left="-144" w:right="-426"/>
        <w:jc w:val="both"/>
        <w:rPr>
          <w:rFonts w:ascii="David" w:hAnsi="David" w:cs="David"/>
          <w:rtl/>
        </w:rPr>
      </w:pPr>
      <w:r>
        <w:rPr>
          <w:rFonts w:ascii="David" w:hAnsi="David" w:cs="David"/>
          <w:rtl/>
        </w:rPr>
        <w:tab/>
      </w:r>
      <w:r>
        <w:rPr>
          <w:rFonts w:ascii="David" w:hAnsi="David" w:cs="David"/>
          <w:rtl/>
        </w:rPr>
        <w:tab/>
      </w:r>
      <w:r w:rsidR="00654AE0">
        <w:rPr>
          <w:rFonts w:ascii="David" w:hAnsi="David" w:cs="David"/>
          <w:rtl/>
        </w:rPr>
        <w:tab/>
      </w:r>
      <w:r w:rsidR="00991077">
        <w:rPr>
          <w:rFonts w:ascii="David" w:hAnsi="David" w:cs="David" w:hint="cs"/>
          <w:rtl/>
        </w:rPr>
        <w:t xml:space="preserve">ד"ר </w:t>
      </w:r>
      <w:r>
        <w:rPr>
          <w:rFonts w:ascii="David" w:hAnsi="David" w:cs="David" w:hint="cs"/>
          <w:rtl/>
        </w:rPr>
        <w:t>עתל</w:t>
      </w:r>
      <w:r w:rsidR="00991077">
        <w:rPr>
          <w:rFonts w:ascii="David" w:hAnsi="David" w:cs="David" w:hint="cs"/>
          <w:rtl/>
        </w:rPr>
        <w:t>י</w:t>
      </w:r>
      <w:r>
        <w:rPr>
          <w:rFonts w:ascii="David" w:hAnsi="David" w:cs="David" w:hint="cs"/>
          <w:rtl/>
        </w:rPr>
        <w:t xml:space="preserve">ה תובל </w:t>
      </w:r>
      <w:r w:rsidR="00991077">
        <w:rPr>
          <w:rFonts w:ascii="David" w:hAnsi="David" w:cs="David"/>
          <w:rtl/>
        </w:rPr>
        <w:t>–</w:t>
      </w:r>
      <w:r w:rsidR="00991077">
        <w:rPr>
          <w:rFonts w:ascii="David" w:hAnsi="David" w:cs="David" w:hint="cs"/>
          <w:rtl/>
        </w:rPr>
        <w:t>ביה"ס לבריאות הציבור</w:t>
      </w:r>
    </w:p>
    <w:p w:rsidR="00820008" w:rsidRDefault="00820008" w:rsidP="00654AE0">
      <w:pPr>
        <w:spacing w:line="276" w:lineRule="auto"/>
        <w:ind w:left="-144" w:right="-426"/>
        <w:jc w:val="both"/>
        <w:rPr>
          <w:rFonts w:ascii="David" w:hAnsi="David" w:cs="David"/>
          <w:rtl/>
        </w:rPr>
      </w:pPr>
      <w:r>
        <w:rPr>
          <w:rFonts w:ascii="David" w:hAnsi="David" w:cs="David"/>
          <w:rtl/>
        </w:rPr>
        <w:tab/>
      </w:r>
      <w:r>
        <w:rPr>
          <w:rFonts w:ascii="David" w:hAnsi="David" w:cs="David"/>
          <w:rtl/>
        </w:rPr>
        <w:tab/>
      </w:r>
      <w:r w:rsidR="00654AE0">
        <w:rPr>
          <w:rFonts w:ascii="David" w:hAnsi="David" w:cs="David"/>
          <w:rtl/>
        </w:rPr>
        <w:tab/>
      </w:r>
      <w:r>
        <w:rPr>
          <w:rFonts w:ascii="David" w:hAnsi="David" w:cs="David" w:hint="cs"/>
          <w:rtl/>
        </w:rPr>
        <w:t>מרי ספרין</w:t>
      </w:r>
      <w:r w:rsidR="00991077">
        <w:rPr>
          <w:rFonts w:ascii="David" w:hAnsi="David" w:cs="David" w:hint="cs"/>
          <w:rtl/>
        </w:rPr>
        <w:t xml:space="preserve">-מכון </w:t>
      </w:r>
      <w:proofErr w:type="spellStart"/>
      <w:r w:rsidR="00991077">
        <w:rPr>
          <w:rFonts w:ascii="David" w:hAnsi="David" w:cs="David" w:hint="cs"/>
          <w:rtl/>
        </w:rPr>
        <w:t>גולדשלאגר</w:t>
      </w:r>
      <w:proofErr w:type="spellEnd"/>
      <w:r w:rsidR="00991077">
        <w:rPr>
          <w:rFonts w:ascii="David" w:hAnsi="David" w:cs="David" w:hint="cs"/>
          <w:rtl/>
        </w:rPr>
        <w:t xml:space="preserve"> לחקר העין, ביה"ח שיבא, תל השומר</w:t>
      </w:r>
    </w:p>
    <w:p w:rsidR="00820008" w:rsidRDefault="00820008" w:rsidP="00936267">
      <w:pPr>
        <w:spacing w:line="276" w:lineRule="auto"/>
        <w:ind w:left="-144" w:right="-426"/>
        <w:jc w:val="both"/>
        <w:rPr>
          <w:rFonts w:ascii="David" w:hAnsi="David" w:cs="David"/>
          <w:rtl/>
        </w:rPr>
      </w:pPr>
      <w:r>
        <w:rPr>
          <w:rFonts w:ascii="David" w:hAnsi="David" w:cs="David"/>
          <w:rtl/>
        </w:rPr>
        <w:tab/>
      </w:r>
      <w:r>
        <w:rPr>
          <w:rFonts w:ascii="David" w:hAnsi="David" w:cs="David"/>
          <w:rtl/>
        </w:rPr>
        <w:tab/>
      </w:r>
      <w:r w:rsidR="00654AE0">
        <w:rPr>
          <w:rFonts w:ascii="David" w:hAnsi="David" w:cs="David"/>
          <w:rtl/>
        </w:rPr>
        <w:tab/>
      </w:r>
      <w:r>
        <w:rPr>
          <w:rFonts w:ascii="David" w:hAnsi="David" w:cs="David" w:hint="cs"/>
          <w:rtl/>
        </w:rPr>
        <w:t xml:space="preserve">נילי </w:t>
      </w:r>
      <w:r w:rsidR="00403ED4">
        <w:rPr>
          <w:rFonts w:ascii="David" w:hAnsi="David" w:cs="David" w:hint="cs"/>
          <w:rtl/>
        </w:rPr>
        <w:t>נפ</w:t>
      </w:r>
      <w:r w:rsidR="00936267">
        <w:rPr>
          <w:rFonts w:ascii="David" w:hAnsi="David" w:cs="David" w:hint="cs"/>
          <w:rtl/>
          <w:lang w:val="en-GB"/>
        </w:rPr>
        <w:t>ת</w:t>
      </w:r>
      <w:r w:rsidR="00403ED4">
        <w:rPr>
          <w:rFonts w:ascii="David" w:hAnsi="David" w:cs="David" w:hint="cs"/>
          <w:rtl/>
        </w:rPr>
        <w:t xml:space="preserve">לי </w:t>
      </w:r>
      <w:r>
        <w:rPr>
          <w:rFonts w:ascii="David" w:hAnsi="David" w:cs="David" w:hint="cs"/>
          <w:rtl/>
        </w:rPr>
        <w:t>שני</w:t>
      </w:r>
      <w:r w:rsidR="00403ED4">
        <w:rPr>
          <w:rFonts w:ascii="David" w:hAnsi="David" w:cs="David" w:hint="cs"/>
          <w:rtl/>
        </w:rPr>
        <w:t>- מכון לחקר הלב</w:t>
      </w:r>
      <w:r w:rsidR="006C19D0">
        <w:rPr>
          <w:rFonts w:ascii="David" w:hAnsi="David" w:cs="David" w:hint="cs"/>
          <w:rtl/>
        </w:rPr>
        <w:t>, ביה"ח שיבא, תל השומר</w:t>
      </w:r>
      <w:r w:rsidR="00403ED4">
        <w:rPr>
          <w:rFonts w:ascii="David" w:hAnsi="David" w:cs="David" w:hint="cs"/>
          <w:rtl/>
        </w:rPr>
        <w:t xml:space="preserve"> </w:t>
      </w:r>
    </w:p>
    <w:p w:rsidR="00820008" w:rsidRDefault="00820008" w:rsidP="00654AE0">
      <w:pPr>
        <w:spacing w:line="276" w:lineRule="auto"/>
        <w:ind w:left="-144" w:right="-426"/>
        <w:jc w:val="both"/>
        <w:rPr>
          <w:rFonts w:ascii="David" w:hAnsi="David" w:cs="David"/>
          <w:rtl/>
        </w:rPr>
      </w:pPr>
      <w:r>
        <w:rPr>
          <w:rFonts w:ascii="David" w:hAnsi="David" w:cs="David"/>
          <w:rtl/>
        </w:rPr>
        <w:tab/>
      </w:r>
      <w:r>
        <w:rPr>
          <w:rFonts w:ascii="David" w:hAnsi="David" w:cs="David"/>
          <w:rtl/>
        </w:rPr>
        <w:tab/>
      </w:r>
      <w:r w:rsidR="00654AE0">
        <w:rPr>
          <w:rFonts w:ascii="David" w:hAnsi="David" w:cs="David"/>
          <w:rtl/>
        </w:rPr>
        <w:tab/>
      </w:r>
      <w:r>
        <w:rPr>
          <w:rFonts w:ascii="David" w:hAnsi="David" w:cs="David" w:hint="cs"/>
          <w:rtl/>
        </w:rPr>
        <w:t xml:space="preserve">ד"ר מיקי </w:t>
      </w:r>
      <w:proofErr w:type="spellStart"/>
      <w:r>
        <w:rPr>
          <w:rFonts w:ascii="David" w:hAnsi="David" w:cs="David" w:hint="cs"/>
          <w:rtl/>
        </w:rPr>
        <w:t>הרלב</w:t>
      </w:r>
      <w:proofErr w:type="spellEnd"/>
      <w:r w:rsidR="00403ED4">
        <w:rPr>
          <w:rFonts w:ascii="David" w:hAnsi="David" w:cs="David" w:hint="cs"/>
          <w:rtl/>
        </w:rPr>
        <w:t>-מנהל מרכז לשירות וטרינרי</w:t>
      </w:r>
    </w:p>
    <w:p w:rsidR="00820008" w:rsidRDefault="00820008" w:rsidP="00654AE0">
      <w:pPr>
        <w:spacing w:line="276" w:lineRule="auto"/>
        <w:ind w:left="-144" w:right="-426"/>
        <w:jc w:val="both"/>
        <w:rPr>
          <w:rFonts w:ascii="David" w:hAnsi="David" w:cs="David"/>
          <w:rtl/>
        </w:rPr>
      </w:pPr>
      <w:r>
        <w:rPr>
          <w:rFonts w:ascii="David" w:hAnsi="David" w:cs="David"/>
          <w:rtl/>
        </w:rPr>
        <w:tab/>
      </w:r>
      <w:r>
        <w:rPr>
          <w:rFonts w:ascii="David" w:hAnsi="David" w:cs="David"/>
          <w:rtl/>
        </w:rPr>
        <w:tab/>
      </w:r>
      <w:r w:rsidR="00654AE0">
        <w:rPr>
          <w:rFonts w:ascii="David" w:hAnsi="David" w:cs="David"/>
          <w:rtl/>
        </w:rPr>
        <w:tab/>
      </w:r>
      <w:r>
        <w:rPr>
          <w:rFonts w:ascii="David" w:hAnsi="David" w:cs="David" w:hint="cs"/>
          <w:rtl/>
        </w:rPr>
        <w:t>ד"ר גלעד מס</w:t>
      </w:r>
      <w:r w:rsidR="00403ED4">
        <w:rPr>
          <w:rFonts w:ascii="David" w:hAnsi="David" w:cs="David" w:hint="cs"/>
          <w:rtl/>
        </w:rPr>
        <w:t>-מנהל היח' לציוד בין מחלקתי</w:t>
      </w:r>
    </w:p>
    <w:p w:rsidR="00820008" w:rsidRDefault="00820008" w:rsidP="00654AE0">
      <w:pPr>
        <w:spacing w:line="276" w:lineRule="auto"/>
        <w:ind w:left="-144" w:right="-426"/>
        <w:jc w:val="both"/>
        <w:rPr>
          <w:rFonts w:ascii="David" w:hAnsi="David" w:cs="David"/>
          <w:rtl/>
        </w:rPr>
      </w:pPr>
      <w:r>
        <w:rPr>
          <w:rFonts w:ascii="David" w:hAnsi="David" w:cs="David"/>
          <w:rtl/>
        </w:rPr>
        <w:tab/>
      </w:r>
      <w:r>
        <w:rPr>
          <w:rFonts w:ascii="David" w:hAnsi="David" w:cs="David"/>
          <w:rtl/>
        </w:rPr>
        <w:tab/>
      </w:r>
      <w:r w:rsidR="00654AE0">
        <w:rPr>
          <w:rFonts w:ascii="David" w:hAnsi="David" w:cs="David"/>
          <w:rtl/>
        </w:rPr>
        <w:tab/>
      </w:r>
      <w:r w:rsidR="00403ED4">
        <w:rPr>
          <w:rFonts w:ascii="David" w:hAnsi="David" w:cs="David" w:hint="cs"/>
          <w:rtl/>
        </w:rPr>
        <w:t xml:space="preserve">ד"ר </w:t>
      </w:r>
      <w:r>
        <w:rPr>
          <w:rFonts w:ascii="David" w:hAnsi="David" w:cs="David" w:hint="cs"/>
          <w:rtl/>
        </w:rPr>
        <w:t>אלה היימן</w:t>
      </w:r>
      <w:r w:rsidR="00403ED4">
        <w:rPr>
          <w:rFonts w:ascii="David" w:hAnsi="David" w:cs="David" w:hint="cs"/>
          <w:rtl/>
        </w:rPr>
        <w:t>-החוג לאנטומיה ואנתרופולוגיה</w:t>
      </w:r>
    </w:p>
    <w:p w:rsidR="00820008" w:rsidRDefault="00820008" w:rsidP="00C276F2">
      <w:pPr>
        <w:spacing w:line="276" w:lineRule="auto"/>
        <w:ind w:left="-144" w:right="-426"/>
        <w:jc w:val="both"/>
        <w:rPr>
          <w:rFonts w:ascii="David" w:hAnsi="David" w:cs="David"/>
          <w:rtl/>
        </w:rPr>
      </w:pPr>
      <w:r>
        <w:rPr>
          <w:rFonts w:ascii="David" w:hAnsi="David" w:cs="David"/>
          <w:rtl/>
        </w:rPr>
        <w:tab/>
      </w:r>
      <w:r>
        <w:rPr>
          <w:rFonts w:ascii="David" w:hAnsi="David" w:cs="David"/>
          <w:rtl/>
        </w:rPr>
        <w:tab/>
      </w:r>
      <w:r w:rsidR="00654AE0">
        <w:rPr>
          <w:rFonts w:ascii="David" w:hAnsi="David" w:cs="David"/>
          <w:rtl/>
        </w:rPr>
        <w:tab/>
      </w:r>
      <w:r>
        <w:rPr>
          <w:rFonts w:ascii="David" w:hAnsi="David" w:cs="David" w:hint="cs"/>
          <w:rtl/>
        </w:rPr>
        <w:t xml:space="preserve">ראובן </w:t>
      </w:r>
      <w:proofErr w:type="spellStart"/>
      <w:r>
        <w:rPr>
          <w:rFonts w:ascii="David" w:hAnsi="David" w:cs="David" w:hint="cs"/>
          <w:rtl/>
        </w:rPr>
        <w:t>בזרוב</w:t>
      </w:r>
      <w:proofErr w:type="spellEnd"/>
      <w:r>
        <w:rPr>
          <w:rFonts w:ascii="David" w:hAnsi="David" w:cs="David" w:hint="cs"/>
          <w:rtl/>
        </w:rPr>
        <w:t xml:space="preserve"> </w:t>
      </w:r>
      <w:r w:rsidR="005F5660">
        <w:rPr>
          <w:rFonts w:ascii="David" w:hAnsi="David" w:cs="David"/>
          <w:rtl/>
        </w:rPr>
        <w:t>–</w:t>
      </w:r>
      <w:r w:rsidR="005F5660">
        <w:rPr>
          <w:rFonts w:ascii="David" w:hAnsi="David" w:cs="David" w:hint="cs"/>
          <w:rtl/>
        </w:rPr>
        <w:t>מנהל בית, ביה"ס למקצועות הבריאות</w:t>
      </w:r>
    </w:p>
    <w:p w:rsidR="00820008" w:rsidRDefault="00820008" w:rsidP="00654AE0">
      <w:pPr>
        <w:spacing w:line="276" w:lineRule="auto"/>
        <w:ind w:left="-144" w:right="-426"/>
        <w:jc w:val="both"/>
        <w:rPr>
          <w:rFonts w:ascii="David" w:hAnsi="David" w:cs="David"/>
          <w:rtl/>
        </w:rPr>
      </w:pPr>
      <w:r>
        <w:rPr>
          <w:rFonts w:ascii="David" w:hAnsi="David" w:cs="David"/>
          <w:rtl/>
        </w:rPr>
        <w:tab/>
      </w:r>
      <w:r>
        <w:rPr>
          <w:rFonts w:ascii="David" w:hAnsi="David" w:cs="David"/>
          <w:rtl/>
        </w:rPr>
        <w:tab/>
      </w:r>
      <w:r w:rsidR="00654AE0">
        <w:rPr>
          <w:rFonts w:ascii="David" w:hAnsi="David" w:cs="David"/>
          <w:rtl/>
        </w:rPr>
        <w:tab/>
      </w:r>
      <w:r>
        <w:rPr>
          <w:rFonts w:ascii="David" w:hAnsi="David" w:cs="David" w:hint="cs"/>
          <w:rtl/>
        </w:rPr>
        <w:t xml:space="preserve">ד"ר לאה </w:t>
      </w:r>
      <w:proofErr w:type="spellStart"/>
      <w:r>
        <w:rPr>
          <w:rFonts w:ascii="David" w:hAnsi="David" w:cs="David" w:hint="cs"/>
          <w:rtl/>
        </w:rPr>
        <w:t>צפורן</w:t>
      </w:r>
      <w:proofErr w:type="spellEnd"/>
      <w:r w:rsidR="00403ED4">
        <w:rPr>
          <w:rFonts w:ascii="David" w:hAnsi="David" w:cs="David" w:hint="cs"/>
          <w:rtl/>
        </w:rPr>
        <w:t xml:space="preserve">-החוג לביולוגיה תאית </w:t>
      </w:r>
      <w:proofErr w:type="spellStart"/>
      <w:r w:rsidR="00403ED4">
        <w:rPr>
          <w:rFonts w:ascii="David" w:hAnsi="David" w:cs="David" w:hint="cs"/>
          <w:rtl/>
        </w:rPr>
        <w:t>והתפחותית</w:t>
      </w:r>
      <w:proofErr w:type="spellEnd"/>
    </w:p>
    <w:p w:rsidR="00820008" w:rsidRDefault="00820008" w:rsidP="00654AE0">
      <w:pPr>
        <w:spacing w:line="276" w:lineRule="auto"/>
        <w:ind w:left="-144" w:right="-426"/>
        <w:jc w:val="both"/>
        <w:rPr>
          <w:rFonts w:ascii="David" w:hAnsi="David" w:cs="David"/>
          <w:rtl/>
        </w:rPr>
      </w:pPr>
      <w:r>
        <w:rPr>
          <w:rFonts w:ascii="David" w:hAnsi="David" w:cs="David"/>
          <w:rtl/>
        </w:rPr>
        <w:tab/>
      </w:r>
      <w:r>
        <w:rPr>
          <w:rFonts w:ascii="David" w:hAnsi="David" w:cs="David"/>
          <w:rtl/>
        </w:rPr>
        <w:tab/>
      </w:r>
      <w:r w:rsidR="00654AE0">
        <w:rPr>
          <w:rFonts w:ascii="David" w:hAnsi="David" w:cs="David"/>
          <w:rtl/>
        </w:rPr>
        <w:tab/>
      </w:r>
      <w:r>
        <w:rPr>
          <w:rFonts w:ascii="David" w:hAnsi="David" w:cs="David" w:hint="cs"/>
          <w:rtl/>
        </w:rPr>
        <w:t xml:space="preserve">ד"ר אריאלה </w:t>
      </w:r>
      <w:proofErr w:type="spellStart"/>
      <w:r>
        <w:rPr>
          <w:rFonts w:ascii="David" w:hAnsi="David" w:cs="David" w:hint="cs"/>
          <w:rtl/>
        </w:rPr>
        <w:t>מתתיאהו</w:t>
      </w:r>
      <w:proofErr w:type="spellEnd"/>
      <w:r w:rsidR="00403ED4">
        <w:rPr>
          <w:rFonts w:ascii="David" w:hAnsi="David" w:cs="David" w:hint="cs"/>
          <w:rtl/>
        </w:rPr>
        <w:t>-החוג למיקרוביולוגיה ואימונולוגיה קלינית</w:t>
      </w:r>
    </w:p>
    <w:p w:rsidR="00820008" w:rsidRDefault="00820008" w:rsidP="00654AE0">
      <w:pPr>
        <w:spacing w:line="276" w:lineRule="auto"/>
        <w:ind w:left="-144" w:right="-426"/>
        <w:jc w:val="both"/>
        <w:rPr>
          <w:rFonts w:ascii="David" w:hAnsi="David" w:cs="David"/>
          <w:rtl/>
        </w:rPr>
      </w:pPr>
      <w:r>
        <w:rPr>
          <w:rFonts w:ascii="David" w:hAnsi="David" w:cs="David"/>
          <w:rtl/>
        </w:rPr>
        <w:tab/>
      </w:r>
      <w:r>
        <w:rPr>
          <w:rFonts w:ascii="David" w:hAnsi="David" w:cs="David"/>
          <w:rtl/>
        </w:rPr>
        <w:tab/>
      </w:r>
      <w:r w:rsidR="00654AE0">
        <w:rPr>
          <w:rFonts w:ascii="David" w:hAnsi="David" w:cs="David"/>
          <w:rtl/>
        </w:rPr>
        <w:tab/>
      </w:r>
      <w:r>
        <w:rPr>
          <w:rFonts w:ascii="David" w:hAnsi="David" w:cs="David" w:hint="cs"/>
          <w:rtl/>
        </w:rPr>
        <w:t>מיכל גלבוע</w:t>
      </w:r>
      <w:r w:rsidR="00403ED4">
        <w:rPr>
          <w:rFonts w:ascii="David" w:hAnsi="David" w:cs="David" w:hint="cs"/>
          <w:rtl/>
        </w:rPr>
        <w:t>-ראש מנהל הפקולטה</w:t>
      </w:r>
    </w:p>
    <w:p w:rsidR="00454DD4" w:rsidRDefault="00454DD4" w:rsidP="005F5660">
      <w:pPr>
        <w:spacing w:line="276" w:lineRule="auto"/>
        <w:ind w:left="-144" w:right="-426"/>
        <w:jc w:val="both"/>
        <w:rPr>
          <w:rFonts w:ascii="David" w:hAnsi="David" w:cs="David"/>
          <w:rtl/>
        </w:rPr>
      </w:pPr>
      <w:r>
        <w:rPr>
          <w:rFonts w:ascii="David" w:hAnsi="David" w:cs="David"/>
          <w:rtl/>
        </w:rPr>
        <w:tab/>
      </w:r>
      <w:r>
        <w:rPr>
          <w:rFonts w:ascii="David" w:hAnsi="David" w:cs="David"/>
          <w:rtl/>
        </w:rPr>
        <w:tab/>
      </w:r>
      <w:r w:rsidR="00654AE0">
        <w:rPr>
          <w:rFonts w:ascii="David" w:hAnsi="David" w:cs="David"/>
          <w:rtl/>
        </w:rPr>
        <w:tab/>
      </w:r>
      <w:r>
        <w:rPr>
          <w:rFonts w:ascii="David" w:hAnsi="David" w:cs="David" w:hint="cs"/>
          <w:rtl/>
        </w:rPr>
        <w:t>רחמים</w:t>
      </w:r>
      <w:r w:rsidR="005F5660">
        <w:rPr>
          <w:rFonts w:ascii="David" w:hAnsi="David" w:cs="David" w:hint="cs"/>
          <w:rtl/>
        </w:rPr>
        <w:t xml:space="preserve"> הדר</w:t>
      </w:r>
      <w:r w:rsidR="00403ED4">
        <w:rPr>
          <w:rFonts w:ascii="David" w:hAnsi="David" w:cs="David" w:hint="cs"/>
          <w:rtl/>
        </w:rPr>
        <w:t>-מנהל יחידת הבטיחות</w:t>
      </w:r>
    </w:p>
    <w:p w:rsidR="00454DD4" w:rsidRDefault="00454DD4" w:rsidP="00846B4A">
      <w:pPr>
        <w:spacing w:line="276" w:lineRule="auto"/>
        <w:ind w:left="-144" w:right="-426"/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ab/>
      </w:r>
      <w:r>
        <w:rPr>
          <w:rFonts w:ascii="David" w:hAnsi="David" w:cs="David"/>
          <w:rtl/>
        </w:rPr>
        <w:tab/>
      </w:r>
      <w:r w:rsidR="00654AE0">
        <w:rPr>
          <w:rFonts w:ascii="David" w:hAnsi="David" w:cs="David"/>
          <w:rtl/>
        </w:rPr>
        <w:tab/>
      </w:r>
      <w:r>
        <w:rPr>
          <w:rFonts w:ascii="David" w:hAnsi="David" w:cs="David" w:hint="cs"/>
          <w:rtl/>
        </w:rPr>
        <w:t>יוסי לוי</w:t>
      </w:r>
      <w:r w:rsidR="00403ED4">
        <w:rPr>
          <w:rFonts w:ascii="David" w:hAnsi="David" w:cs="David" w:hint="cs"/>
          <w:rtl/>
        </w:rPr>
        <w:t>-משנה מנהלי לענייני לוגיסטיקה</w:t>
      </w:r>
    </w:p>
    <w:p w:rsidR="00820008" w:rsidRDefault="00820008" w:rsidP="00654AE0">
      <w:pPr>
        <w:spacing w:line="276" w:lineRule="auto"/>
        <w:ind w:left="-144" w:right="-426"/>
        <w:jc w:val="both"/>
        <w:rPr>
          <w:rFonts w:ascii="David" w:hAnsi="David" w:cs="David"/>
          <w:rtl/>
        </w:rPr>
      </w:pPr>
      <w:r>
        <w:rPr>
          <w:rFonts w:ascii="David" w:hAnsi="David" w:cs="David"/>
          <w:rtl/>
        </w:rPr>
        <w:tab/>
      </w:r>
      <w:r>
        <w:rPr>
          <w:rFonts w:ascii="David" w:hAnsi="David" w:cs="David"/>
          <w:rtl/>
        </w:rPr>
        <w:tab/>
      </w:r>
      <w:r w:rsidR="00654AE0">
        <w:rPr>
          <w:rFonts w:ascii="David" w:hAnsi="David" w:cs="David"/>
          <w:rtl/>
        </w:rPr>
        <w:tab/>
      </w:r>
      <w:r w:rsidR="00454DD4">
        <w:rPr>
          <w:rFonts w:ascii="David" w:hAnsi="David" w:cs="David" w:hint="cs"/>
          <w:rtl/>
        </w:rPr>
        <w:t>ד"ר דבי רפפורט</w:t>
      </w:r>
      <w:r w:rsidR="00216703">
        <w:rPr>
          <w:rFonts w:ascii="David" w:hAnsi="David" w:cs="David" w:hint="cs"/>
          <w:rtl/>
        </w:rPr>
        <w:t>-</w:t>
      </w:r>
      <w:r w:rsidR="00216703" w:rsidRPr="00216703">
        <w:rPr>
          <w:rFonts w:ascii="David" w:hAnsi="David" w:cs="David" w:hint="cs"/>
          <w:rtl/>
        </w:rPr>
        <w:t xml:space="preserve"> </w:t>
      </w:r>
      <w:r w:rsidR="00216703">
        <w:rPr>
          <w:rFonts w:ascii="David" w:hAnsi="David" w:cs="David" w:hint="cs"/>
          <w:rtl/>
        </w:rPr>
        <w:t xml:space="preserve">ממונה בטיחות רפואה </w:t>
      </w:r>
    </w:p>
    <w:p w:rsidR="009072EF" w:rsidRDefault="00454DD4" w:rsidP="00DB0EF1">
      <w:pPr>
        <w:spacing w:line="276" w:lineRule="auto"/>
        <w:ind w:left="-144" w:right="-426"/>
        <w:jc w:val="both"/>
        <w:rPr>
          <w:rFonts w:ascii="David" w:hAnsi="David" w:cs="David"/>
          <w:rtl/>
        </w:rPr>
      </w:pPr>
      <w:r>
        <w:rPr>
          <w:rFonts w:ascii="David" w:hAnsi="David" w:cs="David"/>
          <w:rtl/>
        </w:rPr>
        <w:tab/>
      </w:r>
      <w:r>
        <w:rPr>
          <w:rFonts w:ascii="David" w:hAnsi="David" w:cs="David"/>
          <w:rtl/>
        </w:rPr>
        <w:tab/>
      </w:r>
      <w:r w:rsidR="00654AE0">
        <w:rPr>
          <w:rFonts w:ascii="David" w:hAnsi="David" w:cs="David"/>
          <w:rtl/>
        </w:rPr>
        <w:tab/>
      </w:r>
    </w:p>
    <w:p w:rsidR="009072EF" w:rsidRDefault="009072EF" w:rsidP="00654AE0">
      <w:pPr>
        <w:spacing w:line="276" w:lineRule="auto"/>
        <w:ind w:left="-144" w:right="-426"/>
        <w:jc w:val="both"/>
        <w:rPr>
          <w:rFonts w:ascii="David" w:hAnsi="David" w:cs="David"/>
          <w:rtl/>
        </w:rPr>
      </w:pPr>
      <w:r>
        <w:rPr>
          <w:rFonts w:ascii="David" w:hAnsi="David" w:cs="David"/>
          <w:rtl/>
        </w:rPr>
        <w:tab/>
      </w:r>
      <w:r>
        <w:rPr>
          <w:rFonts w:ascii="David" w:hAnsi="David" w:cs="David"/>
          <w:rtl/>
        </w:rPr>
        <w:tab/>
      </w:r>
    </w:p>
    <w:p w:rsidR="004F5993" w:rsidRDefault="004F5993" w:rsidP="0059462F">
      <w:pPr>
        <w:spacing w:line="276" w:lineRule="auto"/>
        <w:ind w:left="-144" w:right="-426"/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פרופ' אילנה לוטן- פתחה את הישיבה וציינה שדבי תדבר על פעילויות הבטיחות בפקולטה ועל הקורסים ש</w:t>
      </w:r>
      <w:r w:rsidR="0059462F">
        <w:rPr>
          <w:rFonts w:ascii="David" w:hAnsi="David" w:cs="David" w:hint="cs"/>
          <w:rtl/>
        </w:rPr>
        <w:t xml:space="preserve">היא </w:t>
      </w:r>
      <w:r>
        <w:rPr>
          <w:rFonts w:ascii="David" w:hAnsi="David" w:cs="David" w:hint="cs"/>
          <w:rtl/>
        </w:rPr>
        <w:t>השתתפה בנחל שורק.</w:t>
      </w:r>
    </w:p>
    <w:p w:rsidR="004F5993" w:rsidRDefault="004F5993" w:rsidP="00803ECE">
      <w:pPr>
        <w:spacing w:line="276" w:lineRule="auto"/>
        <w:ind w:left="-144" w:right="-426"/>
        <w:jc w:val="both"/>
        <w:rPr>
          <w:rFonts w:ascii="David" w:hAnsi="David" w:cs="David"/>
          <w:rtl/>
        </w:rPr>
      </w:pPr>
    </w:p>
    <w:p w:rsidR="004F5993" w:rsidRDefault="004F5993" w:rsidP="00601143">
      <w:pPr>
        <w:spacing w:line="276" w:lineRule="auto"/>
        <w:ind w:left="-144" w:right="-426"/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דבי רפפורט</w:t>
      </w:r>
      <w:r w:rsidR="00CC1FA8">
        <w:rPr>
          <w:rFonts w:ascii="David" w:hAnsi="David" w:cs="David" w:hint="cs"/>
          <w:rtl/>
        </w:rPr>
        <w:t>-</w:t>
      </w:r>
      <w:r w:rsidR="00CC1FA8" w:rsidRPr="00CC1FA8">
        <w:rPr>
          <w:rFonts w:ascii="David" w:hAnsi="David" w:cs="David" w:hint="cs"/>
          <w:rtl/>
        </w:rPr>
        <w:t xml:space="preserve"> </w:t>
      </w:r>
      <w:r w:rsidR="00CC1FA8">
        <w:rPr>
          <w:rFonts w:ascii="David" w:hAnsi="David" w:cs="David" w:hint="cs"/>
          <w:rtl/>
        </w:rPr>
        <w:t xml:space="preserve">הציגה את הפעילויות </w:t>
      </w:r>
      <w:r w:rsidR="00CC1FA8">
        <w:rPr>
          <w:rFonts w:ascii="David" w:hAnsi="David" w:cs="David"/>
          <w:rtl/>
        </w:rPr>
        <w:t>–</w:t>
      </w:r>
      <w:r w:rsidR="00CC1FA8">
        <w:rPr>
          <w:rFonts w:ascii="David" w:hAnsi="David" w:cs="David" w:hint="cs"/>
          <w:rtl/>
        </w:rPr>
        <w:t>בטיחות שנעש</w:t>
      </w:r>
      <w:r w:rsidR="00601143">
        <w:rPr>
          <w:rFonts w:ascii="David" w:hAnsi="David" w:cs="David" w:hint="cs"/>
          <w:rtl/>
        </w:rPr>
        <w:t xml:space="preserve">תה </w:t>
      </w:r>
      <w:r w:rsidR="00CC1FA8">
        <w:rPr>
          <w:rFonts w:ascii="David" w:hAnsi="David" w:cs="David" w:hint="cs"/>
          <w:rtl/>
        </w:rPr>
        <w:t xml:space="preserve">בחודש ינואר </w:t>
      </w:r>
      <w:r w:rsidR="00601143">
        <w:rPr>
          <w:rFonts w:ascii="David" w:hAnsi="David" w:cs="David" w:hint="cs"/>
          <w:rtl/>
        </w:rPr>
        <w:t>ו</w:t>
      </w:r>
      <w:r w:rsidR="00CC1FA8">
        <w:rPr>
          <w:rFonts w:ascii="David" w:hAnsi="David" w:cs="David" w:hint="cs"/>
          <w:rtl/>
        </w:rPr>
        <w:t>פברואר בפקולטה לרפואה.</w:t>
      </w:r>
    </w:p>
    <w:p w:rsidR="0032358F" w:rsidRDefault="009A009D" w:rsidP="00803ECE">
      <w:pPr>
        <w:spacing w:line="276" w:lineRule="auto"/>
        <w:ind w:left="-144" w:right="-426"/>
        <w:jc w:val="both"/>
        <w:rPr>
          <w:rFonts w:ascii="David" w:hAnsi="David" w:cs="David"/>
          <w:b/>
          <w:bCs/>
          <w:u w:val="single"/>
          <w:rtl/>
        </w:rPr>
      </w:pPr>
      <w:r>
        <w:rPr>
          <w:rFonts w:ascii="David" w:hAnsi="David" w:cs="David" w:hint="cs"/>
          <w:b/>
          <w:bCs/>
          <w:u w:val="single"/>
          <w:rtl/>
        </w:rPr>
        <w:t>נושאים</w:t>
      </w:r>
    </w:p>
    <w:p w:rsidR="009A009D" w:rsidRDefault="009A009D" w:rsidP="00601143">
      <w:pPr>
        <w:pStyle w:val="ListParagraph"/>
        <w:numPr>
          <w:ilvl w:val="0"/>
          <w:numId w:val="4"/>
        </w:numPr>
        <w:spacing w:line="276" w:lineRule="auto"/>
        <w:ind w:left="-144" w:right="-426"/>
        <w:jc w:val="both"/>
        <w:rPr>
          <w:rFonts w:ascii="David" w:hAnsi="David" w:cs="David"/>
        </w:rPr>
      </w:pPr>
      <w:r w:rsidRPr="00511F80">
        <w:rPr>
          <w:rFonts w:ascii="David" w:hAnsi="David" w:cs="David" w:hint="cs"/>
          <w:b/>
          <w:bCs/>
          <w:u w:val="single"/>
          <w:rtl/>
        </w:rPr>
        <w:t xml:space="preserve">פינוי כימיקלים (חברת </w:t>
      </w:r>
      <w:proofErr w:type="spellStart"/>
      <w:r w:rsidRPr="00511F80">
        <w:rPr>
          <w:rFonts w:ascii="David" w:hAnsi="David" w:cs="David" w:hint="cs"/>
          <w:b/>
          <w:bCs/>
          <w:u w:val="single"/>
          <w:rtl/>
        </w:rPr>
        <w:t>טביב</w:t>
      </w:r>
      <w:proofErr w:type="spellEnd"/>
      <w:r w:rsidRPr="00511F80">
        <w:rPr>
          <w:rFonts w:ascii="David" w:hAnsi="David" w:cs="David" w:hint="cs"/>
          <w:b/>
          <w:bCs/>
          <w:u w:val="single"/>
          <w:rtl/>
        </w:rPr>
        <w:t>)</w:t>
      </w:r>
      <w:r>
        <w:rPr>
          <w:rFonts w:ascii="David" w:hAnsi="David" w:cs="David" w:hint="cs"/>
          <w:rtl/>
        </w:rPr>
        <w:t>: מספר גדול של מעבדות לא מתארגנות ב</w:t>
      </w:r>
      <w:r w:rsidR="00601143">
        <w:rPr>
          <w:rFonts w:ascii="David" w:hAnsi="David" w:cs="David" w:hint="cs"/>
          <w:rtl/>
        </w:rPr>
        <w:t>ה</w:t>
      </w:r>
      <w:r>
        <w:rPr>
          <w:rFonts w:ascii="David" w:hAnsi="David" w:cs="David" w:hint="cs"/>
          <w:rtl/>
        </w:rPr>
        <w:t>ת</w:t>
      </w:r>
      <w:r w:rsidR="00601143">
        <w:rPr>
          <w:rFonts w:ascii="David" w:hAnsi="David" w:cs="David" w:hint="cs"/>
          <w:rtl/>
        </w:rPr>
        <w:t>א</w:t>
      </w:r>
      <w:r>
        <w:rPr>
          <w:rFonts w:ascii="David" w:hAnsi="David" w:cs="David" w:hint="cs"/>
          <w:rtl/>
        </w:rPr>
        <w:t xml:space="preserve">ם לרישום ,הפרדה נכונה של פסולת </w:t>
      </w:r>
      <w:r w:rsidR="00E521DE">
        <w:rPr>
          <w:rFonts w:ascii="David" w:hAnsi="David" w:cs="David" w:hint="cs"/>
          <w:rtl/>
        </w:rPr>
        <w:t>ה</w:t>
      </w:r>
      <w:r>
        <w:rPr>
          <w:rFonts w:ascii="David" w:hAnsi="David" w:cs="David" w:hint="cs"/>
          <w:rtl/>
        </w:rPr>
        <w:t>כימית ונציגות של חבר מעבדה אחד ביום הפינוי.</w:t>
      </w:r>
    </w:p>
    <w:p w:rsidR="00794E1E" w:rsidRDefault="00E521DE" w:rsidP="00601143">
      <w:pPr>
        <w:pStyle w:val="ListParagraph"/>
        <w:spacing w:line="276" w:lineRule="auto"/>
        <w:ind w:left="-144" w:right="-426"/>
        <w:jc w:val="both"/>
        <w:rPr>
          <w:rFonts w:ascii="David" w:hAnsi="David" w:cs="David"/>
          <w:rtl/>
        </w:rPr>
      </w:pPr>
      <w:proofErr w:type="spellStart"/>
      <w:r w:rsidRPr="00E521DE">
        <w:rPr>
          <w:rFonts w:ascii="David" w:hAnsi="David" w:cs="David" w:hint="cs"/>
          <w:u w:val="single"/>
          <w:rtl/>
        </w:rPr>
        <w:t>פיתרון</w:t>
      </w:r>
      <w:proofErr w:type="spellEnd"/>
      <w:r w:rsidR="009A009D">
        <w:rPr>
          <w:rFonts w:ascii="David" w:hAnsi="David" w:cs="David" w:hint="cs"/>
          <w:rtl/>
        </w:rPr>
        <w:t xml:space="preserve">: נשלח מייל באנגלית לכל </w:t>
      </w:r>
      <w:r w:rsidR="00794E1E">
        <w:rPr>
          <w:rFonts w:ascii="David" w:hAnsi="David" w:cs="David" w:hint="cs"/>
          <w:rtl/>
        </w:rPr>
        <w:t>רשימ</w:t>
      </w:r>
      <w:r>
        <w:rPr>
          <w:rFonts w:ascii="David" w:hAnsi="David" w:cs="David" w:hint="cs"/>
          <w:rtl/>
        </w:rPr>
        <w:t>ת התפו</w:t>
      </w:r>
      <w:r w:rsidR="00601143">
        <w:rPr>
          <w:rFonts w:ascii="David" w:hAnsi="David" w:cs="David" w:hint="cs"/>
          <w:rtl/>
        </w:rPr>
        <w:t>צ</w:t>
      </w:r>
      <w:r>
        <w:rPr>
          <w:rFonts w:ascii="David" w:hAnsi="David" w:cs="David" w:hint="cs"/>
          <w:rtl/>
        </w:rPr>
        <w:t>ה</w:t>
      </w:r>
      <w:r w:rsidR="00794E1E">
        <w:rPr>
          <w:rFonts w:ascii="David" w:hAnsi="David" w:cs="David" w:hint="cs"/>
          <w:rtl/>
        </w:rPr>
        <w:t xml:space="preserve"> של עובדי מעבדות וסטודנטים עם הנחיות ברורות (כולל קבצים)  על רישום, הפרדה, נציגות, </w:t>
      </w:r>
      <w:r>
        <w:rPr>
          <w:rFonts w:ascii="David" w:hAnsi="David" w:cs="David" w:hint="cs"/>
          <w:rtl/>
        </w:rPr>
        <w:t>ו</w:t>
      </w:r>
      <w:r w:rsidR="00794E1E">
        <w:rPr>
          <w:rFonts w:ascii="David" w:hAnsi="David" w:cs="David" w:hint="cs"/>
          <w:rtl/>
        </w:rPr>
        <w:t>דף קשר לשאלות.</w:t>
      </w:r>
    </w:p>
    <w:p w:rsidR="00505255" w:rsidRDefault="00505255" w:rsidP="00E521DE">
      <w:pPr>
        <w:pStyle w:val="ListParagraph"/>
        <w:spacing w:line="276" w:lineRule="auto"/>
        <w:ind w:left="-144" w:right="-426"/>
        <w:jc w:val="both"/>
        <w:rPr>
          <w:rFonts w:ascii="David" w:hAnsi="David" w:cs="David"/>
          <w:rtl/>
        </w:rPr>
      </w:pPr>
    </w:p>
    <w:p w:rsidR="00325BFB" w:rsidRDefault="00A6318C" w:rsidP="0064161D">
      <w:pPr>
        <w:pStyle w:val="ListParagraph"/>
        <w:numPr>
          <w:ilvl w:val="0"/>
          <w:numId w:val="4"/>
        </w:numPr>
        <w:spacing w:line="276" w:lineRule="auto"/>
        <w:ind w:left="-144" w:right="-426"/>
        <w:jc w:val="both"/>
        <w:rPr>
          <w:rFonts w:ascii="David" w:hAnsi="David" w:cs="David"/>
        </w:rPr>
      </w:pPr>
      <w:r w:rsidRPr="00511F80">
        <w:rPr>
          <w:rFonts w:ascii="David" w:hAnsi="David" w:cs="David" w:hint="cs"/>
          <w:b/>
          <w:bCs/>
          <w:u w:val="single"/>
          <w:rtl/>
        </w:rPr>
        <w:t xml:space="preserve">ניטור אישי של </w:t>
      </w:r>
      <w:r w:rsidR="00E80E72" w:rsidRPr="00511F80">
        <w:rPr>
          <w:rFonts w:ascii="David" w:hAnsi="David" w:cs="David" w:hint="cs"/>
          <w:b/>
          <w:bCs/>
          <w:u w:val="single"/>
          <w:rtl/>
        </w:rPr>
        <w:t xml:space="preserve">שימוש </w:t>
      </w:r>
      <w:r w:rsidR="00601143">
        <w:rPr>
          <w:rFonts w:ascii="David" w:hAnsi="David" w:cs="David" w:hint="cs"/>
          <w:b/>
          <w:bCs/>
          <w:u w:val="single"/>
          <w:rtl/>
        </w:rPr>
        <w:t>ב</w:t>
      </w:r>
      <w:r w:rsidRPr="00511F80">
        <w:rPr>
          <w:rFonts w:ascii="David" w:hAnsi="David" w:cs="David" w:hint="cs"/>
          <w:b/>
          <w:bCs/>
          <w:u w:val="single"/>
          <w:rtl/>
        </w:rPr>
        <w:t>כימיקלים</w:t>
      </w:r>
      <w:r>
        <w:rPr>
          <w:rFonts w:ascii="David" w:hAnsi="David" w:cs="David" w:hint="cs"/>
          <w:rtl/>
        </w:rPr>
        <w:t xml:space="preserve">: </w:t>
      </w:r>
      <w:r w:rsidR="00A62148">
        <w:rPr>
          <w:rFonts w:ascii="David" w:hAnsi="David" w:cs="David" w:hint="cs"/>
          <w:rtl/>
        </w:rPr>
        <w:t>הניטור באחריות חבר</w:t>
      </w:r>
      <w:r w:rsidR="00601143">
        <w:rPr>
          <w:rFonts w:ascii="David" w:hAnsi="David" w:cs="David" w:hint="cs"/>
          <w:rtl/>
        </w:rPr>
        <w:t>ת</w:t>
      </w:r>
      <w:r w:rsidR="00A62148">
        <w:rPr>
          <w:rFonts w:ascii="David" w:hAnsi="David" w:cs="David" w:hint="cs"/>
          <w:rtl/>
        </w:rPr>
        <w:t xml:space="preserve"> בריאות וגהו</w:t>
      </w:r>
      <w:r w:rsidR="00601143">
        <w:rPr>
          <w:rFonts w:ascii="David" w:hAnsi="David" w:cs="David" w:hint="cs"/>
          <w:rtl/>
        </w:rPr>
        <w:t xml:space="preserve">ת </w:t>
      </w:r>
      <w:r w:rsidR="00A62148">
        <w:rPr>
          <w:rFonts w:ascii="David" w:hAnsi="David" w:cs="David" w:hint="cs"/>
          <w:rtl/>
        </w:rPr>
        <w:t>תעסוקתית</w:t>
      </w:r>
      <w:r w:rsidR="00511F80">
        <w:rPr>
          <w:rFonts w:ascii="David" w:hAnsi="David" w:cs="David" w:hint="cs"/>
          <w:rtl/>
        </w:rPr>
        <w:t xml:space="preserve"> ומתבצעת אחת לשנתיים</w:t>
      </w:r>
      <w:r w:rsidR="00A62148">
        <w:rPr>
          <w:rFonts w:ascii="David" w:hAnsi="David" w:cs="David" w:hint="cs"/>
          <w:rtl/>
        </w:rPr>
        <w:t xml:space="preserve">. </w:t>
      </w:r>
      <w:r>
        <w:rPr>
          <w:rFonts w:ascii="David" w:hAnsi="David" w:cs="David" w:hint="cs"/>
          <w:rtl/>
        </w:rPr>
        <w:t xml:space="preserve">הניטור נעשה </w:t>
      </w:r>
      <w:r w:rsidR="00A62148">
        <w:rPr>
          <w:rFonts w:ascii="David" w:hAnsi="David" w:cs="David" w:hint="cs"/>
          <w:rtl/>
        </w:rPr>
        <w:t xml:space="preserve"> בשני שלבים</w:t>
      </w:r>
      <w:r w:rsidR="00511F80">
        <w:rPr>
          <w:rFonts w:ascii="David" w:hAnsi="David" w:cs="David" w:hint="cs"/>
          <w:rtl/>
        </w:rPr>
        <w:t>:</w:t>
      </w:r>
      <w:r w:rsidR="00A62148">
        <w:rPr>
          <w:rFonts w:ascii="David" w:hAnsi="David" w:cs="David" w:hint="cs"/>
          <w:rtl/>
        </w:rPr>
        <w:t xml:space="preserve"> </w:t>
      </w:r>
      <w:r w:rsidR="00A62148" w:rsidRPr="00511F80">
        <w:rPr>
          <w:rFonts w:ascii="David" w:hAnsi="David" w:cs="David" w:hint="cs"/>
          <w:u w:val="single"/>
          <w:rtl/>
        </w:rPr>
        <w:t>שלב א</w:t>
      </w:r>
      <w:r w:rsidR="00A62148">
        <w:rPr>
          <w:rFonts w:ascii="David" w:hAnsi="David" w:cs="David" w:hint="cs"/>
          <w:rtl/>
        </w:rPr>
        <w:t>- סקר</w:t>
      </w:r>
      <w:r w:rsidR="00511F80">
        <w:rPr>
          <w:rFonts w:ascii="David" w:hAnsi="David" w:cs="David" w:hint="cs"/>
          <w:rtl/>
        </w:rPr>
        <w:t xml:space="preserve"> מקדים </w:t>
      </w:r>
      <w:r w:rsidR="002B4FB2">
        <w:rPr>
          <w:rFonts w:ascii="David" w:hAnsi="David" w:cs="David" w:hint="cs"/>
          <w:rtl/>
        </w:rPr>
        <w:t>(נובמבר 2018</w:t>
      </w:r>
      <w:r w:rsidR="0059462F">
        <w:rPr>
          <w:rFonts w:ascii="David" w:hAnsi="David" w:cs="David" w:hint="cs"/>
          <w:rtl/>
        </w:rPr>
        <w:t>, ע"י יעל גוב ונציג החברה</w:t>
      </w:r>
      <w:r w:rsidR="002B4FB2">
        <w:rPr>
          <w:rFonts w:ascii="David" w:hAnsi="David" w:cs="David" w:hint="cs"/>
          <w:rtl/>
        </w:rPr>
        <w:t xml:space="preserve">) </w:t>
      </w:r>
      <w:r w:rsidR="00A62148">
        <w:rPr>
          <w:rFonts w:ascii="David" w:hAnsi="David" w:cs="David" w:hint="cs"/>
          <w:rtl/>
        </w:rPr>
        <w:t xml:space="preserve">במעבדות </w:t>
      </w:r>
      <w:r w:rsidR="00511F80">
        <w:rPr>
          <w:rFonts w:ascii="David" w:hAnsi="David" w:cs="David" w:hint="cs"/>
          <w:rtl/>
        </w:rPr>
        <w:t xml:space="preserve">מחקר ומעבדות שירות על מנת להכיר את </w:t>
      </w:r>
      <w:r w:rsidR="00601143">
        <w:rPr>
          <w:rFonts w:ascii="David" w:hAnsi="David" w:cs="David" w:hint="cs"/>
          <w:rtl/>
        </w:rPr>
        <w:t>ה</w:t>
      </w:r>
      <w:r w:rsidR="00511F80">
        <w:rPr>
          <w:rFonts w:ascii="David" w:hAnsi="David" w:cs="David" w:hint="cs"/>
          <w:rtl/>
        </w:rPr>
        <w:t xml:space="preserve">חומר </w:t>
      </w:r>
      <w:r w:rsidR="006800F4">
        <w:rPr>
          <w:rFonts w:ascii="David" w:hAnsi="David" w:cs="David" w:hint="cs"/>
          <w:rtl/>
        </w:rPr>
        <w:t>ה</w:t>
      </w:r>
      <w:r w:rsidR="00511F80">
        <w:rPr>
          <w:rFonts w:ascii="David" w:hAnsi="David" w:cs="David" w:hint="cs"/>
          <w:rtl/>
        </w:rPr>
        <w:t>כימי ו</w:t>
      </w:r>
      <w:r w:rsidR="00A62148">
        <w:rPr>
          <w:rFonts w:ascii="David" w:hAnsi="David" w:cs="David" w:hint="cs"/>
          <w:rtl/>
        </w:rPr>
        <w:t xml:space="preserve">שיטת </w:t>
      </w:r>
      <w:r w:rsidR="00601143">
        <w:rPr>
          <w:rFonts w:ascii="David" w:hAnsi="David" w:cs="David" w:hint="cs"/>
          <w:rtl/>
        </w:rPr>
        <w:t>ה</w:t>
      </w:r>
      <w:r w:rsidR="00A62148">
        <w:rPr>
          <w:rFonts w:ascii="David" w:hAnsi="David" w:cs="David" w:hint="cs"/>
          <w:rtl/>
        </w:rPr>
        <w:t xml:space="preserve">עבודה; </w:t>
      </w:r>
      <w:r w:rsidR="00A62148" w:rsidRPr="00511F80">
        <w:rPr>
          <w:rFonts w:ascii="David" w:hAnsi="David" w:cs="David" w:hint="cs"/>
          <w:u w:val="single"/>
          <w:rtl/>
        </w:rPr>
        <w:t>שלב ב</w:t>
      </w:r>
      <w:r w:rsidR="00A62148">
        <w:rPr>
          <w:rFonts w:ascii="David" w:hAnsi="David" w:cs="David" w:hint="cs"/>
          <w:rtl/>
        </w:rPr>
        <w:t xml:space="preserve">- ניטור אישי </w:t>
      </w:r>
      <w:r>
        <w:rPr>
          <w:rFonts w:ascii="David" w:hAnsi="David" w:cs="David" w:hint="cs"/>
          <w:rtl/>
        </w:rPr>
        <w:t xml:space="preserve">בזמן אמת </w:t>
      </w:r>
      <w:r w:rsidR="00A62148">
        <w:rPr>
          <w:rFonts w:ascii="David" w:hAnsi="David" w:cs="David" w:hint="cs"/>
          <w:rtl/>
        </w:rPr>
        <w:t xml:space="preserve">של עבודה עם החומר המסוים. </w:t>
      </w:r>
      <w:r w:rsidR="00145EBA">
        <w:rPr>
          <w:rFonts w:ascii="David" w:hAnsi="David" w:cs="David" w:hint="cs"/>
          <w:rtl/>
        </w:rPr>
        <w:t>בגלל מס' גדול של מעבדות</w:t>
      </w:r>
      <w:r w:rsidR="006800F4">
        <w:rPr>
          <w:rFonts w:ascii="David" w:hAnsi="David" w:cs="David" w:hint="cs"/>
          <w:rtl/>
        </w:rPr>
        <w:t>,</w:t>
      </w:r>
      <w:r w:rsidR="00145EBA">
        <w:rPr>
          <w:rFonts w:ascii="David" w:hAnsi="David" w:cs="David" w:hint="cs"/>
          <w:rtl/>
        </w:rPr>
        <w:t xml:space="preserve"> הניטור נעשה כיומיים. </w:t>
      </w:r>
      <w:r w:rsidR="00325BFB">
        <w:rPr>
          <w:rFonts w:ascii="David" w:hAnsi="David" w:cs="David" w:hint="cs"/>
          <w:rtl/>
        </w:rPr>
        <w:t>הי</w:t>
      </w:r>
      <w:r w:rsidR="00601143">
        <w:rPr>
          <w:rFonts w:ascii="David" w:hAnsi="David" w:cs="David" w:hint="cs"/>
          <w:rtl/>
        </w:rPr>
        <w:t>ה</w:t>
      </w:r>
      <w:r w:rsidR="00325BFB">
        <w:rPr>
          <w:rFonts w:ascii="David" w:hAnsi="David" w:cs="David" w:hint="cs"/>
          <w:rtl/>
        </w:rPr>
        <w:t xml:space="preserve"> לנו מדגם </w:t>
      </w:r>
      <w:r w:rsidR="00A62148">
        <w:rPr>
          <w:rFonts w:ascii="David" w:hAnsi="David" w:cs="David" w:hint="cs"/>
          <w:rtl/>
        </w:rPr>
        <w:t xml:space="preserve">רחב </w:t>
      </w:r>
      <w:r w:rsidR="00325BFB">
        <w:rPr>
          <w:rFonts w:ascii="David" w:hAnsi="David" w:cs="David" w:hint="cs"/>
          <w:rtl/>
        </w:rPr>
        <w:t xml:space="preserve">של </w:t>
      </w:r>
      <w:r w:rsidR="00A62148">
        <w:rPr>
          <w:rFonts w:ascii="David" w:hAnsi="David" w:cs="David" w:hint="cs"/>
          <w:rtl/>
        </w:rPr>
        <w:t>כימיקלים בשימוש בפקולטה לרפואה</w:t>
      </w:r>
      <w:r w:rsidR="00145EBA">
        <w:rPr>
          <w:rFonts w:ascii="David" w:hAnsi="David" w:cs="David" w:hint="cs"/>
          <w:rtl/>
        </w:rPr>
        <w:t xml:space="preserve"> ורפואת שיניים</w:t>
      </w:r>
      <w:r w:rsidR="00A62148">
        <w:rPr>
          <w:rFonts w:ascii="David" w:hAnsi="David" w:cs="David" w:hint="cs"/>
          <w:rtl/>
        </w:rPr>
        <w:t>. ה</w:t>
      </w:r>
      <w:r w:rsidR="00F2246C">
        <w:rPr>
          <w:rFonts w:ascii="David" w:hAnsi="David" w:cs="David" w:hint="cs"/>
          <w:rtl/>
        </w:rPr>
        <w:t xml:space="preserve">חומרים </w:t>
      </w:r>
      <w:r w:rsidR="00601143">
        <w:rPr>
          <w:rFonts w:ascii="David" w:hAnsi="David" w:cs="David" w:hint="cs"/>
          <w:rtl/>
        </w:rPr>
        <w:t>הפופולאריים</w:t>
      </w:r>
      <w:r w:rsidR="00325BFB">
        <w:rPr>
          <w:rFonts w:ascii="David" w:hAnsi="David" w:cs="David" w:hint="cs"/>
          <w:rtl/>
        </w:rPr>
        <w:t xml:space="preserve"> </w:t>
      </w:r>
      <w:r w:rsidR="00A62148">
        <w:rPr>
          <w:rFonts w:ascii="David" w:hAnsi="David" w:cs="David" w:hint="cs"/>
          <w:rtl/>
        </w:rPr>
        <w:t xml:space="preserve">ביותר </w:t>
      </w:r>
      <w:r w:rsidR="00325BFB">
        <w:rPr>
          <w:rFonts w:ascii="David" w:hAnsi="David" w:cs="David" w:hint="cs"/>
          <w:rtl/>
        </w:rPr>
        <w:t xml:space="preserve">במעבדות </w:t>
      </w:r>
      <w:r w:rsidR="00A62148">
        <w:rPr>
          <w:rFonts w:ascii="David" w:hAnsi="David" w:cs="David" w:hint="cs"/>
          <w:rtl/>
        </w:rPr>
        <w:t>הם</w:t>
      </w:r>
      <w:r w:rsidR="00325BFB">
        <w:rPr>
          <w:rFonts w:ascii="David" w:hAnsi="David" w:cs="David" w:hint="cs"/>
          <w:rtl/>
        </w:rPr>
        <w:t>:</w:t>
      </w:r>
      <w:r w:rsidR="007454C4">
        <w:rPr>
          <w:rFonts w:ascii="David" w:hAnsi="David" w:cs="David" w:hint="cs"/>
          <w:rtl/>
        </w:rPr>
        <w:t xml:space="preserve"> </w:t>
      </w:r>
      <w:r w:rsidR="0064161D">
        <w:rPr>
          <w:rFonts w:ascii="David" w:hAnsi="David" w:cs="David"/>
        </w:rPr>
        <w:t>,sodium hypo</w:t>
      </w:r>
      <w:r w:rsidR="00B83F1A">
        <w:rPr>
          <w:rFonts w:ascii="David" w:hAnsi="David" w:cs="David"/>
        </w:rPr>
        <w:t>chlori</w:t>
      </w:r>
      <w:r w:rsidR="0064161D">
        <w:rPr>
          <w:rFonts w:ascii="David" w:hAnsi="David" w:cs="David"/>
        </w:rPr>
        <w:t>t</w:t>
      </w:r>
      <w:r w:rsidR="00B83F1A">
        <w:rPr>
          <w:rFonts w:ascii="David" w:hAnsi="David" w:cs="David"/>
        </w:rPr>
        <w:t xml:space="preserve">e </w:t>
      </w:r>
      <w:r w:rsidR="00325BFB">
        <w:rPr>
          <w:rFonts w:ascii="David" w:hAnsi="David" w:cs="David" w:hint="cs"/>
          <w:rtl/>
        </w:rPr>
        <w:t xml:space="preserve"> </w:t>
      </w:r>
      <w:r w:rsidR="00325BFB">
        <w:rPr>
          <w:rFonts w:ascii="David" w:hAnsi="David" w:cs="David"/>
        </w:rPr>
        <w:t>paraformaldehyde, xylen</w:t>
      </w:r>
      <w:r w:rsidR="00A62148">
        <w:rPr>
          <w:rFonts w:ascii="David" w:hAnsi="David" w:cs="David"/>
        </w:rPr>
        <w:t>e</w:t>
      </w:r>
      <w:r w:rsidR="00325BFB">
        <w:rPr>
          <w:rFonts w:ascii="David" w:hAnsi="David" w:cs="David"/>
        </w:rPr>
        <w:t>, toluene, alcohol, isoflurane</w:t>
      </w:r>
      <w:r w:rsidR="007454C4">
        <w:rPr>
          <w:rFonts w:ascii="David" w:hAnsi="David" w:cs="David" w:hint="cs"/>
          <w:rtl/>
        </w:rPr>
        <w:t>.</w:t>
      </w:r>
    </w:p>
    <w:p w:rsidR="000A1E99" w:rsidRDefault="000A1E99" w:rsidP="000A1E99">
      <w:pPr>
        <w:pStyle w:val="ListParagraph"/>
        <w:spacing w:line="276" w:lineRule="auto"/>
        <w:ind w:left="-144" w:right="-426"/>
        <w:jc w:val="both"/>
        <w:rPr>
          <w:rFonts w:ascii="David" w:hAnsi="David" w:cs="David"/>
        </w:rPr>
      </w:pPr>
    </w:p>
    <w:p w:rsidR="000A1E99" w:rsidRPr="000A1E99" w:rsidRDefault="00601143" w:rsidP="00C564A7">
      <w:pPr>
        <w:pStyle w:val="ListParagraph"/>
        <w:numPr>
          <w:ilvl w:val="0"/>
          <w:numId w:val="4"/>
        </w:numPr>
        <w:spacing w:line="276" w:lineRule="auto"/>
        <w:ind w:left="-144" w:right="-426"/>
        <w:jc w:val="both"/>
        <w:rPr>
          <w:rFonts w:ascii="David" w:hAnsi="David" w:cs="David"/>
        </w:rPr>
      </w:pPr>
      <w:r w:rsidRPr="00740708">
        <w:rPr>
          <w:rFonts w:ascii="David" w:hAnsi="David" w:cs="David"/>
          <w:b/>
          <w:bCs/>
          <w:u w:val="single"/>
        </w:rPr>
        <w:t>Isoflurane</w:t>
      </w:r>
      <w:r w:rsidRPr="00740708">
        <w:rPr>
          <w:rFonts w:ascii="David" w:hAnsi="David" w:cs="David" w:hint="cs"/>
          <w:b/>
          <w:bCs/>
          <w:u w:val="single"/>
          <w:rtl/>
          <w:lang w:val="en-GB"/>
        </w:rPr>
        <w:t>:</w:t>
      </w:r>
      <w:r w:rsidR="00FD1B35">
        <w:rPr>
          <w:rFonts w:ascii="David" w:hAnsi="David" w:cs="David" w:hint="cs"/>
          <w:rtl/>
          <w:lang w:val="en-GB"/>
        </w:rPr>
        <w:t xml:space="preserve"> </w:t>
      </w:r>
      <w:r w:rsidR="000A1E99" w:rsidRPr="000A1E99">
        <w:rPr>
          <w:rFonts w:ascii="David" w:hAnsi="David" w:cs="David" w:hint="cs"/>
          <w:rtl/>
          <w:lang w:val="en-GB"/>
        </w:rPr>
        <w:t xml:space="preserve">חומר הרדמה </w:t>
      </w:r>
      <w:r w:rsidR="00FD1B35">
        <w:rPr>
          <w:rFonts w:ascii="David" w:hAnsi="David" w:cs="David" w:hint="cs"/>
          <w:rtl/>
          <w:lang w:val="en-GB"/>
        </w:rPr>
        <w:t>ש</w:t>
      </w:r>
      <w:r w:rsidR="000A1E99" w:rsidRPr="000A1E99">
        <w:rPr>
          <w:rFonts w:ascii="David" w:hAnsi="David" w:cs="David" w:hint="cs"/>
          <w:rtl/>
          <w:lang w:val="en-GB"/>
        </w:rPr>
        <w:t>חייב להיות בשימוש במערכת מי</w:t>
      </w:r>
      <w:r w:rsidR="00FD1B35">
        <w:rPr>
          <w:rFonts w:ascii="David" w:hAnsi="David" w:cs="David" w:hint="cs"/>
          <w:rtl/>
          <w:lang w:val="en-GB"/>
        </w:rPr>
        <w:t>גון</w:t>
      </w:r>
      <w:r w:rsidR="000A1E99" w:rsidRPr="000A1E99">
        <w:rPr>
          <w:rFonts w:ascii="David" w:hAnsi="David" w:cs="David" w:hint="cs"/>
          <w:rtl/>
          <w:lang w:val="en-GB"/>
        </w:rPr>
        <w:t xml:space="preserve">. מעבדות </w:t>
      </w:r>
      <w:proofErr w:type="spellStart"/>
      <w:r w:rsidR="000A1E99" w:rsidRPr="000A1E99">
        <w:rPr>
          <w:rFonts w:ascii="David" w:hAnsi="David" w:cs="David" w:hint="cs"/>
          <w:rtl/>
          <w:lang w:val="en-GB"/>
        </w:rPr>
        <w:t>שאיזופלוראן</w:t>
      </w:r>
      <w:proofErr w:type="spellEnd"/>
      <w:r w:rsidR="000A1E99" w:rsidRPr="000A1E99">
        <w:rPr>
          <w:rFonts w:ascii="David" w:hAnsi="David" w:cs="David" w:hint="cs"/>
          <w:rtl/>
          <w:lang w:val="en-GB"/>
        </w:rPr>
        <w:t xml:space="preserve"> בשימוש על שולחן </w:t>
      </w:r>
      <w:r>
        <w:rPr>
          <w:rFonts w:ascii="David" w:hAnsi="David" w:cs="David" w:hint="cs"/>
          <w:rtl/>
          <w:lang w:val="en-GB"/>
        </w:rPr>
        <w:t>ה</w:t>
      </w:r>
      <w:r w:rsidR="000A1E99" w:rsidRPr="000A1E99">
        <w:rPr>
          <w:rFonts w:ascii="David" w:hAnsi="David" w:cs="David" w:hint="cs"/>
          <w:rtl/>
          <w:lang w:val="en-GB"/>
        </w:rPr>
        <w:t>עבודה גם נבדקו על מנת</w:t>
      </w:r>
      <w:r w:rsidR="00740708">
        <w:rPr>
          <w:rFonts w:ascii="David" w:hAnsi="David" w:cs="David" w:hint="cs"/>
          <w:rtl/>
          <w:lang w:val="en-GB"/>
        </w:rPr>
        <w:t xml:space="preserve"> ל</w:t>
      </w:r>
      <w:r w:rsidR="00381DC8">
        <w:rPr>
          <w:rFonts w:ascii="David" w:hAnsi="David" w:cs="David" w:hint="cs"/>
          <w:rtl/>
          <w:lang w:val="en-GB"/>
        </w:rPr>
        <w:t>למוד</w:t>
      </w:r>
      <w:r w:rsidR="00740708">
        <w:rPr>
          <w:rFonts w:ascii="David" w:hAnsi="David" w:cs="David" w:hint="cs"/>
          <w:rtl/>
          <w:lang w:val="en-GB"/>
        </w:rPr>
        <w:t xml:space="preserve"> חריגות </w:t>
      </w:r>
      <w:r w:rsidR="00381DC8">
        <w:rPr>
          <w:rFonts w:ascii="David" w:hAnsi="David" w:cs="David" w:hint="cs"/>
          <w:rtl/>
          <w:lang w:val="en-GB"/>
        </w:rPr>
        <w:t>פוטנציאליות</w:t>
      </w:r>
      <w:r w:rsidR="000A1E99" w:rsidRPr="000A1E99">
        <w:rPr>
          <w:rFonts w:ascii="David" w:hAnsi="David" w:cs="David" w:hint="cs"/>
          <w:rtl/>
          <w:lang w:val="en-GB"/>
        </w:rPr>
        <w:t>. לפי התקן העולמי אסור לעבו</w:t>
      </w:r>
      <w:r w:rsidR="00381DC8">
        <w:rPr>
          <w:rFonts w:ascii="David" w:hAnsi="David" w:cs="David" w:hint="cs"/>
          <w:rtl/>
          <w:lang w:val="en-GB"/>
        </w:rPr>
        <w:t>ד</w:t>
      </w:r>
      <w:r w:rsidR="000A1E99" w:rsidRPr="000A1E99">
        <w:rPr>
          <w:rFonts w:ascii="David" w:hAnsi="David" w:cs="David" w:hint="cs"/>
          <w:rtl/>
          <w:lang w:val="en-GB"/>
        </w:rPr>
        <w:t xml:space="preserve"> </w:t>
      </w:r>
      <w:r w:rsidR="00740708">
        <w:rPr>
          <w:rFonts w:ascii="David" w:hAnsi="David" w:cs="David" w:hint="cs"/>
          <w:rtl/>
          <w:lang w:val="en-GB"/>
        </w:rPr>
        <w:t xml:space="preserve">עם </w:t>
      </w:r>
      <w:proofErr w:type="spellStart"/>
      <w:r w:rsidR="000A1E99" w:rsidRPr="000A1E99">
        <w:rPr>
          <w:rFonts w:ascii="David" w:hAnsi="David" w:cs="David" w:hint="cs"/>
          <w:rtl/>
          <w:lang w:val="en-GB"/>
        </w:rPr>
        <w:t>איזופלוראן</w:t>
      </w:r>
      <w:proofErr w:type="spellEnd"/>
      <w:r w:rsidR="00740708">
        <w:rPr>
          <w:rFonts w:ascii="David" w:hAnsi="David" w:cs="David" w:hint="cs"/>
          <w:rtl/>
          <w:lang w:val="en-GB"/>
        </w:rPr>
        <w:t xml:space="preserve"> </w:t>
      </w:r>
      <w:r w:rsidR="00740708" w:rsidRPr="00740708">
        <w:rPr>
          <w:rFonts w:ascii="David" w:hAnsi="David" w:cs="David" w:hint="cs"/>
          <w:b/>
          <w:bCs/>
          <w:rtl/>
          <w:lang w:val="en-GB"/>
        </w:rPr>
        <w:t>ללא</w:t>
      </w:r>
      <w:r w:rsidR="000A1E99" w:rsidRPr="000A1E99">
        <w:rPr>
          <w:rFonts w:ascii="David" w:hAnsi="David" w:cs="David" w:hint="cs"/>
          <w:rtl/>
          <w:lang w:val="en-GB"/>
        </w:rPr>
        <w:t xml:space="preserve"> </w:t>
      </w:r>
      <w:r w:rsidR="00740708">
        <w:rPr>
          <w:rFonts w:ascii="David" w:hAnsi="David" w:cs="David" w:hint="cs"/>
          <w:b/>
          <w:bCs/>
          <w:rtl/>
          <w:lang w:val="en-GB"/>
        </w:rPr>
        <w:t>מ</w:t>
      </w:r>
      <w:r w:rsidR="000A1E99" w:rsidRPr="000A1E99">
        <w:rPr>
          <w:rFonts w:ascii="David" w:hAnsi="David" w:cs="David" w:hint="cs"/>
          <w:b/>
          <w:bCs/>
          <w:rtl/>
          <w:lang w:val="en-GB"/>
        </w:rPr>
        <w:t>ערכת סינון</w:t>
      </w:r>
      <w:r w:rsidR="00C564A7">
        <w:rPr>
          <w:rFonts w:ascii="David" w:hAnsi="David" w:cs="David" w:hint="cs"/>
          <w:b/>
          <w:bCs/>
          <w:rtl/>
          <w:lang w:val="en-GB"/>
        </w:rPr>
        <w:t>-מיגון</w:t>
      </w:r>
      <w:r w:rsidR="000A1E99" w:rsidRPr="000A1E99">
        <w:rPr>
          <w:rFonts w:ascii="David" w:hAnsi="David" w:cs="David" w:hint="cs"/>
          <w:b/>
          <w:bCs/>
          <w:rtl/>
          <w:lang w:val="en-GB"/>
        </w:rPr>
        <w:t xml:space="preserve"> </w:t>
      </w:r>
      <w:r w:rsidR="00740708">
        <w:rPr>
          <w:rFonts w:ascii="David" w:hAnsi="David" w:cs="David"/>
          <w:b/>
          <w:bCs/>
          <w:rtl/>
          <w:lang w:val="en-GB"/>
        </w:rPr>
        <w:t>–</w:t>
      </w:r>
      <w:r w:rsidR="00740708">
        <w:rPr>
          <w:rFonts w:ascii="David" w:hAnsi="David" w:cs="David" w:hint="cs"/>
          <w:b/>
          <w:bCs/>
          <w:rtl/>
          <w:lang w:val="en-GB"/>
        </w:rPr>
        <w:t xml:space="preserve"> מנדף כימי או </w:t>
      </w:r>
      <w:r w:rsidR="000A1E99" w:rsidRPr="000A1E99">
        <w:rPr>
          <w:rFonts w:ascii="David" w:hAnsi="David" w:cs="David" w:hint="cs"/>
          <w:b/>
          <w:bCs/>
          <w:rtl/>
          <w:lang w:val="en-GB"/>
        </w:rPr>
        <w:t>זרוע יניקה *</w:t>
      </w:r>
      <w:r w:rsidR="000A1E99" w:rsidRPr="000A1E99">
        <w:rPr>
          <w:rFonts w:ascii="David" w:hAnsi="David" w:cs="David" w:hint="cs"/>
          <w:rtl/>
          <w:lang w:val="en-GB"/>
        </w:rPr>
        <w:t xml:space="preserve">. </w:t>
      </w:r>
      <w:r w:rsidR="00A512CB">
        <w:rPr>
          <w:rFonts w:ascii="David" w:hAnsi="David" w:cs="David" w:hint="cs"/>
          <w:rtl/>
          <w:lang w:val="en-GB"/>
        </w:rPr>
        <w:t xml:space="preserve">מיקי </w:t>
      </w:r>
      <w:proofErr w:type="spellStart"/>
      <w:r w:rsidR="00A512CB">
        <w:rPr>
          <w:rFonts w:ascii="David" w:hAnsi="David" w:cs="David" w:hint="cs"/>
          <w:rtl/>
          <w:lang w:val="en-GB"/>
        </w:rPr>
        <w:t>הרלב</w:t>
      </w:r>
      <w:proofErr w:type="spellEnd"/>
      <w:r w:rsidR="00A512CB">
        <w:rPr>
          <w:rFonts w:ascii="David" w:hAnsi="David" w:cs="David" w:hint="cs"/>
          <w:rtl/>
          <w:lang w:val="en-GB"/>
        </w:rPr>
        <w:t xml:space="preserve">  הסביר </w:t>
      </w:r>
      <w:r w:rsidR="00381DC8">
        <w:rPr>
          <w:rFonts w:ascii="David" w:hAnsi="David" w:cs="David" w:hint="cs"/>
          <w:rtl/>
          <w:lang w:val="en-GB"/>
        </w:rPr>
        <w:t>על</w:t>
      </w:r>
      <w:r w:rsidR="00A512CB">
        <w:rPr>
          <w:rFonts w:ascii="David" w:hAnsi="David" w:cs="David" w:hint="cs"/>
          <w:rtl/>
          <w:lang w:val="en-GB"/>
        </w:rPr>
        <w:t xml:space="preserve"> השימוש </w:t>
      </w:r>
      <w:proofErr w:type="spellStart"/>
      <w:r w:rsidR="00A512CB">
        <w:rPr>
          <w:rFonts w:ascii="David" w:hAnsi="David" w:cs="David" w:hint="cs"/>
          <w:rtl/>
          <w:lang w:val="en-GB"/>
        </w:rPr>
        <w:t>באיזופלוראן</w:t>
      </w:r>
      <w:proofErr w:type="spellEnd"/>
      <w:r w:rsidR="00A512CB">
        <w:rPr>
          <w:rFonts w:ascii="David" w:hAnsi="David" w:cs="David" w:hint="cs"/>
          <w:rtl/>
          <w:lang w:val="en-GB"/>
        </w:rPr>
        <w:t xml:space="preserve"> ואסתי מייקל הבהירה את נוהל </w:t>
      </w:r>
      <w:r w:rsidR="00F20E03">
        <w:rPr>
          <w:rFonts w:ascii="David" w:hAnsi="David" w:cs="David" w:hint="cs"/>
          <w:rtl/>
          <w:lang w:val="en-GB"/>
        </w:rPr>
        <w:t>ה</w:t>
      </w:r>
      <w:r w:rsidR="00A512CB">
        <w:rPr>
          <w:rFonts w:ascii="David" w:hAnsi="David" w:cs="David" w:hint="cs"/>
          <w:rtl/>
          <w:lang w:val="en-GB"/>
        </w:rPr>
        <w:t>עבודה</w:t>
      </w:r>
      <w:r w:rsidR="00381DC8">
        <w:rPr>
          <w:rFonts w:ascii="David" w:hAnsi="David" w:cs="David" w:hint="cs"/>
          <w:rtl/>
          <w:lang w:val="en-GB"/>
        </w:rPr>
        <w:t xml:space="preserve"> עם החומר</w:t>
      </w:r>
      <w:r w:rsidR="00A512CB">
        <w:rPr>
          <w:rFonts w:ascii="David" w:hAnsi="David" w:cs="David" w:hint="cs"/>
          <w:rtl/>
          <w:lang w:val="en-GB"/>
        </w:rPr>
        <w:t>. סוכם שאסתי תוסיף בנוהל שנשים בהריון לא יכולות לעבוד עם החומר.</w:t>
      </w:r>
    </w:p>
    <w:p w:rsidR="000A1E99" w:rsidRDefault="000A1E99" w:rsidP="00F20E03">
      <w:pPr>
        <w:pStyle w:val="ListParagraph"/>
        <w:spacing w:line="276" w:lineRule="auto"/>
        <w:ind w:left="-144" w:right="-426"/>
        <w:jc w:val="both"/>
        <w:rPr>
          <w:rFonts w:ascii="David" w:hAnsi="David" w:cs="David"/>
          <w:u w:val="single"/>
          <w:rtl/>
          <w:lang w:val="en-GB"/>
        </w:rPr>
      </w:pPr>
      <w:r w:rsidRPr="00667BB0">
        <w:rPr>
          <w:rFonts w:ascii="David" w:hAnsi="David" w:cs="David" w:hint="cs"/>
          <w:u w:val="single"/>
          <w:rtl/>
          <w:lang w:val="en-GB"/>
        </w:rPr>
        <w:t xml:space="preserve">תוצאות של הניטור </w:t>
      </w:r>
      <w:r w:rsidR="00F20E03">
        <w:rPr>
          <w:rFonts w:ascii="David" w:hAnsi="David" w:cs="David" w:hint="cs"/>
          <w:u w:val="single"/>
          <w:rtl/>
          <w:lang w:val="en-GB"/>
        </w:rPr>
        <w:t>ת</w:t>
      </w:r>
      <w:r w:rsidRPr="00667BB0">
        <w:rPr>
          <w:rFonts w:ascii="David" w:hAnsi="David" w:cs="David" w:hint="cs"/>
          <w:u w:val="single"/>
          <w:rtl/>
          <w:lang w:val="en-GB"/>
        </w:rPr>
        <w:t>דווח</w:t>
      </w:r>
      <w:r w:rsidR="00F20E03">
        <w:rPr>
          <w:rFonts w:ascii="David" w:hAnsi="David" w:cs="David" w:hint="cs"/>
          <w:u w:val="single"/>
          <w:rtl/>
          <w:lang w:val="en-GB"/>
        </w:rPr>
        <w:t>נה</w:t>
      </w:r>
      <w:r w:rsidRPr="00667BB0">
        <w:rPr>
          <w:rFonts w:ascii="David" w:hAnsi="David" w:cs="David" w:hint="cs"/>
          <w:u w:val="single"/>
          <w:rtl/>
          <w:lang w:val="en-GB"/>
        </w:rPr>
        <w:t xml:space="preserve"> בפגישה הבאה.</w:t>
      </w:r>
    </w:p>
    <w:p w:rsidR="004F73F0" w:rsidRDefault="004F73F0" w:rsidP="008C48E3">
      <w:pPr>
        <w:pStyle w:val="ListParagraph"/>
        <w:spacing w:line="276" w:lineRule="auto"/>
        <w:ind w:left="-144" w:right="-426"/>
        <w:jc w:val="both"/>
        <w:rPr>
          <w:rFonts w:ascii="David" w:hAnsi="David" w:cs="David"/>
          <w:u w:val="single"/>
          <w:rtl/>
          <w:lang w:val="en-GB"/>
        </w:rPr>
      </w:pPr>
    </w:p>
    <w:p w:rsidR="004F73F0" w:rsidRPr="00301A5F" w:rsidRDefault="008911C7" w:rsidP="00F20E03">
      <w:pPr>
        <w:pStyle w:val="ListParagraph"/>
        <w:numPr>
          <w:ilvl w:val="0"/>
          <w:numId w:val="4"/>
        </w:numPr>
        <w:spacing w:line="276" w:lineRule="auto"/>
        <w:ind w:left="-144" w:right="-426" w:hanging="425"/>
        <w:jc w:val="both"/>
        <w:rPr>
          <w:rFonts w:ascii="David" w:hAnsi="David" w:cs="David"/>
          <w:lang w:val="en-GB"/>
        </w:rPr>
      </w:pPr>
      <w:r w:rsidRPr="008911C7">
        <w:rPr>
          <w:rFonts w:ascii="David" w:hAnsi="David" w:cs="David" w:hint="cs"/>
          <w:b/>
          <w:bCs/>
          <w:u w:val="single"/>
          <w:rtl/>
        </w:rPr>
        <w:t xml:space="preserve">מכון </w:t>
      </w:r>
      <w:r w:rsidR="00A27AFC">
        <w:rPr>
          <w:rFonts w:ascii="David" w:hAnsi="David" w:cs="David" w:hint="cs"/>
          <w:b/>
          <w:bCs/>
          <w:u w:val="single"/>
          <w:rtl/>
        </w:rPr>
        <w:t>לחקר ה</w:t>
      </w:r>
      <w:r w:rsidRPr="008911C7">
        <w:rPr>
          <w:rFonts w:ascii="David" w:hAnsi="David" w:cs="David" w:hint="cs"/>
          <w:b/>
          <w:bCs/>
          <w:u w:val="single"/>
          <w:rtl/>
        </w:rPr>
        <w:t xml:space="preserve">לב ומכון </w:t>
      </w:r>
      <w:r w:rsidR="00A27AFC">
        <w:rPr>
          <w:rFonts w:ascii="David" w:hAnsi="David" w:cs="David" w:hint="cs"/>
          <w:b/>
          <w:bCs/>
          <w:u w:val="single"/>
          <w:rtl/>
        </w:rPr>
        <w:t>לחקר ה</w:t>
      </w:r>
      <w:r w:rsidRPr="008911C7">
        <w:rPr>
          <w:rFonts w:ascii="David" w:hAnsi="David" w:cs="David" w:hint="cs"/>
          <w:b/>
          <w:bCs/>
          <w:u w:val="single"/>
          <w:rtl/>
        </w:rPr>
        <w:t>עי</w:t>
      </w:r>
      <w:r w:rsidR="00F20E03">
        <w:rPr>
          <w:rFonts w:ascii="David" w:hAnsi="David" w:cs="David" w:hint="cs"/>
          <w:b/>
          <w:bCs/>
          <w:u w:val="single"/>
          <w:rtl/>
        </w:rPr>
        <w:t>ן</w:t>
      </w:r>
      <w:r w:rsidRPr="008911C7">
        <w:rPr>
          <w:rFonts w:ascii="David" w:hAnsi="David" w:cs="David" w:hint="cs"/>
          <w:b/>
          <w:bCs/>
          <w:u w:val="single"/>
          <w:rtl/>
        </w:rPr>
        <w:t xml:space="preserve"> בשיבא </w:t>
      </w:r>
      <w:r w:rsidR="00D2573B">
        <w:rPr>
          <w:rFonts w:ascii="David" w:hAnsi="David" w:cs="David" w:hint="cs"/>
          <w:b/>
          <w:bCs/>
          <w:u w:val="single"/>
          <w:rtl/>
        </w:rPr>
        <w:t>,</w:t>
      </w:r>
      <w:r w:rsidRPr="008911C7">
        <w:rPr>
          <w:rFonts w:ascii="David" w:hAnsi="David" w:cs="David" w:hint="cs"/>
          <w:b/>
          <w:bCs/>
          <w:u w:val="single"/>
          <w:rtl/>
        </w:rPr>
        <w:t>תל השומר</w:t>
      </w:r>
      <w:r>
        <w:rPr>
          <w:rFonts w:ascii="David" w:hAnsi="David" w:cs="David" w:hint="cs"/>
          <w:b/>
          <w:bCs/>
          <w:u w:val="single"/>
          <w:rtl/>
        </w:rPr>
        <w:t>:</w:t>
      </w:r>
      <w:r>
        <w:rPr>
          <w:rFonts w:ascii="David" w:hAnsi="David" w:cs="David" w:hint="cs"/>
          <w:rtl/>
        </w:rPr>
        <w:t xml:space="preserve"> </w:t>
      </w:r>
      <w:r w:rsidR="004F73F0">
        <w:rPr>
          <w:rFonts w:ascii="David" w:hAnsi="David" w:cs="David" w:hint="cs"/>
          <w:rtl/>
        </w:rPr>
        <w:t xml:space="preserve">הניטור חיוני. </w:t>
      </w:r>
      <w:r w:rsidR="00393258">
        <w:rPr>
          <w:rFonts w:ascii="David" w:hAnsi="David" w:cs="David" w:hint="cs"/>
          <w:rtl/>
        </w:rPr>
        <w:t>סוכם ש</w:t>
      </w:r>
      <w:r w:rsidR="004F73F0">
        <w:rPr>
          <w:rFonts w:ascii="David" w:hAnsi="David" w:cs="David" w:hint="cs"/>
          <w:rtl/>
        </w:rPr>
        <w:t xml:space="preserve">רחמים </w:t>
      </w:r>
      <w:r w:rsidR="00997366">
        <w:rPr>
          <w:rFonts w:ascii="David" w:hAnsi="David" w:cs="David" w:hint="cs"/>
          <w:rtl/>
        </w:rPr>
        <w:t xml:space="preserve">הדר </w:t>
      </w:r>
      <w:r w:rsidR="004F73F0">
        <w:rPr>
          <w:rFonts w:ascii="David" w:hAnsi="David" w:cs="David" w:hint="cs"/>
          <w:rtl/>
        </w:rPr>
        <w:t xml:space="preserve">יכניס את שני המכונים לרשימת </w:t>
      </w:r>
      <w:r w:rsidR="00F20E03">
        <w:rPr>
          <w:rFonts w:ascii="David" w:hAnsi="David" w:cs="David" w:hint="cs"/>
          <w:rtl/>
        </w:rPr>
        <w:t>ה</w:t>
      </w:r>
      <w:r w:rsidR="004F73F0">
        <w:rPr>
          <w:rFonts w:ascii="David" w:hAnsi="David" w:cs="David" w:hint="cs"/>
          <w:rtl/>
        </w:rPr>
        <w:t>ניטור. יצירת קשר- נילי נפ</w:t>
      </w:r>
      <w:r w:rsidR="00F20E03">
        <w:rPr>
          <w:rFonts w:ascii="David" w:hAnsi="David" w:cs="David" w:hint="cs"/>
          <w:rtl/>
        </w:rPr>
        <w:t>ת</w:t>
      </w:r>
      <w:r w:rsidR="004F73F0">
        <w:rPr>
          <w:rFonts w:ascii="David" w:hAnsi="David" w:cs="David" w:hint="cs"/>
          <w:rtl/>
        </w:rPr>
        <w:t>לי שני</w:t>
      </w:r>
      <w:hyperlink r:id="rId7" w:history="1">
        <w:r w:rsidR="004F73F0" w:rsidRPr="00C34081">
          <w:rPr>
            <w:rStyle w:val="Hyperlink"/>
            <w:rFonts w:ascii="David" w:hAnsi="David" w:cs="David"/>
          </w:rPr>
          <w:t>nili.naftali@gmail.com</w:t>
        </w:r>
      </w:hyperlink>
      <w:r w:rsidR="00587DEE">
        <w:rPr>
          <w:rStyle w:val="Hyperlink"/>
          <w:rFonts w:ascii="David" w:hAnsi="David" w:cs="David" w:hint="cs"/>
          <w:rtl/>
        </w:rPr>
        <w:t xml:space="preserve"> </w:t>
      </w:r>
      <w:r w:rsidR="00DE4BF2">
        <w:rPr>
          <w:rFonts w:ascii="David" w:hAnsi="David" w:cs="David" w:hint="cs"/>
          <w:rtl/>
        </w:rPr>
        <w:t xml:space="preserve"> (מכון </w:t>
      </w:r>
      <w:r w:rsidR="00A27AFC">
        <w:rPr>
          <w:rFonts w:ascii="David" w:hAnsi="David" w:cs="David" w:hint="cs"/>
          <w:rtl/>
        </w:rPr>
        <w:t>לחקר ה</w:t>
      </w:r>
      <w:r w:rsidR="00DE4BF2">
        <w:rPr>
          <w:rFonts w:ascii="David" w:hAnsi="David" w:cs="David" w:hint="cs"/>
          <w:rtl/>
        </w:rPr>
        <w:t>לב).</w:t>
      </w:r>
    </w:p>
    <w:p w:rsidR="00301A5F" w:rsidRPr="00F26185" w:rsidRDefault="00301A5F" w:rsidP="00301A5F">
      <w:pPr>
        <w:pStyle w:val="ListParagraph"/>
        <w:spacing w:line="276" w:lineRule="auto"/>
        <w:ind w:left="-144" w:right="-426"/>
        <w:jc w:val="both"/>
        <w:rPr>
          <w:rFonts w:ascii="David" w:hAnsi="David" w:cs="David"/>
          <w:lang w:val="en-GB"/>
        </w:rPr>
      </w:pPr>
    </w:p>
    <w:p w:rsidR="003B6D2A" w:rsidRPr="007A710C" w:rsidRDefault="00F26185" w:rsidP="007A710C">
      <w:pPr>
        <w:pStyle w:val="ListParagraph"/>
        <w:numPr>
          <w:ilvl w:val="0"/>
          <w:numId w:val="4"/>
        </w:numPr>
        <w:spacing w:line="276" w:lineRule="auto"/>
        <w:ind w:left="-144" w:right="-426" w:hanging="425"/>
        <w:jc w:val="both"/>
        <w:rPr>
          <w:rFonts w:ascii="David" w:hAnsi="David" w:cs="David"/>
          <w:rtl/>
          <w:lang w:val="en-GB"/>
        </w:rPr>
      </w:pPr>
      <w:r w:rsidRPr="009F230F">
        <w:rPr>
          <w:rFonts w:ascii="David" w:hAnsi="David" w:cs="David"/>
          <w:b/>
          <w:bCs/>
          <w:u w:val="single"/>
        </w:rPr>
        <w:t>Matching</w:t>
      </w:r>
      <w:r w:rsidRPr="009F230F">
        <w:rPr>
          <w:rFonts w:ascii="David" w:hAnsi="David" w:cs="David" w:hint="cs"/>
          <w:rtl/>
        </w:rPr>
        <w:t>: קיבלנו מ</w:t>
      </w:r>
      <w:r w:rsidR="009B5D1C" w:rsidRPr="009F230F">
        <w:rPr>
          <w:rFonts w:ascii="David" w:hAnsi="David" w:cs="David" w:hint="cs"/>
          <w:rtl/>
        </w:rPr>
        <w:t xml:space="preserve">יחידת </w:t>
      </w:r>
      <w:r w:rsidRPr="009F230F">
        <w:rPr>
          <w:rFonts w:ascii="David" w:hAnsi="David" w:cs="David" w:hint="cs"/>
          <w:rtl/>
        </w:rPr>
        <w:t xml:space="preserve">הבטיחות תקציב לקניה והתקנה של </w:t>
      </w:r>
      <w:r w:rsidRPr="009F230F">
        <w:rPr>
          <w:rFonts w:ascii="David" w:hAnsi="David" w:cs="David" w:hint="cs"/>
          <w:b/>
          <w:bCs/>
          <w:rtl/>
        </w:rPr>
        <w:t>*5 יחידות זרוע יניקה</w:t>
      </w:r>
      <w:r w:rsidRPr="009F230F">
        <w:rPr>
          <w:rFonts w:ascii="David" w:hAnsi="David" w:cs="David" w:hint="cs"/>
          <w:rtl/>
        </w:rPr>
        <w:t xml:space="preserve"> (לש</w:t>
      </w:r>
      <w:r w:rsidR="00701C7D" w:rsidRPr="009F230F">
        <w:rPr>
          <w:rFonts w:ascii="David" w:hAnsi="David" w:cs="David" w:hint="cs"/>
          <w:rtl/>
        </w:rPr>
        <w:t>י</w:t>
      </w:r>
      <w:r w:rsidRPr="009F230F">
        <w:rPr>
          <w:rFonts w:ascii="David" w:hAnsi="David" w:cs="David" w:hint="cs"/>
          <w:rtl/>
        </w:rPr>
        <w:t>מ</w:t>
      </w:r>
      <w:r w:rsidR="00701C7D" w:rsidRPr="009F230F">
        <w:rPr>
          <w:rFonts w:ascii="David" w:hAnsi="David" w:cs="David" w:hint="cs"/>
          <w:rtl/>
        </w:rPr>
        <w:t>ו</w:t>
      </w:r>
      <w:r w:rsidRPr="009F230F">
        <w:rPr>
          <w:rFonts w:ascii="David" w:hAnsi="David" w:cs="David" w:hint="cs"/>
          <w:rtl/>
        </w:rPr>
        <w:t xml:space="preserve">ש </w:t>
      </w:r>
      <w:r w:rsidR="00F20E03">
        <w:rPr>
          <w:rFonts w:ascii="David" w:hAnsi="David" w:cs="David" w:hint="cs"/>
          <w:rtl/>
        </w:rPr>
        <w:t>ע</w:t>
      </w:r>
      <w:r w:rsidRPr="009F230F">
        <w:rPr>
          <w:rFonts w:ascii="David" w:hAnsi="David" w:cs="David" w:hint="cs"/>
          <w:rtl/>
        </w:rPr>
        <w:t xml:space="preserve">ם </w:t>
      </w:r>
      <w:proofErr w:type="spellStart"/>
      <w:r w:rsidRPr="009F230F">
        <w:rPr>
          <w:rFonts w:ascii="David" w:hAnsi="David" w:cs="David" w:hint="cs"/>
          <w:rtl/>
        </w:rPr>
        <w:t>איזופלוראן</w:t>
      </w:r>
      <w:proofErr w:type="spellEnd"/>
      <w:r w:rsidRPr="009F230F">
        <w:rPr>
          <w:rFonts w:ascii="David" w:hAnsi="David" w:cs="David" w:hint="cs"/>
          <w:rtl/>
        </w:rPr>
        <w:t xml:space="preserve">) ו-7 יחידות </w:t>
      </w:r>
      <w:proofErr w:type="spellStart"/>
      <w:r w:rsidRPr="009F230F">
        <w:rPr>
          <w:rFonts w:ascii="David" w:hAnsi="David" w:cs="David" w:hint="cs"/>
          <w:rtl/>
        </w:rPr>
        <w:t>משטפות</w:t>
      </w:r>
      <w:proofErr w:type="spellEnd"/>
      <w:r w:rsidRPr="009F230F">
        <w:rPr>
          <w:rFonts w:ascii="David" w:hAnsi="David" w:cs="David" w:hint="cs"/>
          <w:rtl/>
        </w:rPr>
        <w:t xml:space="preserve"> עיניים </w:t>
      </w:r>
      <w:r w:rsidR="00A91340" w:rsidRPr="009F230F">
        <w:rPr>
          <w:rFonts w:ascii="David" w:hAnsi="David" w:cs="David" w:hint="cs"/>
          <w:rtl/>
        </w:rPr>
        <w:t>ה</w:t>
      </w:r>
      <w:r w:rsidR="00223BF5" w:rsidRPr="009F230F">
        <w:rPr>
          <w:rFonts w:ascii="David" w:hAnsi="David" w:cs="David" w:hint="cs"/>
          <w:rtl/>
        </w:rPr>
        <w:t>מולבש</w:t>
      </w:r>
      <w:r w:rsidR="00F20E03">
        <w:rPr>
          <w:rFonts w:ascii="David" w:hAnsi="David" w:cs="David" w:hint="cs"/>
          <w:rtl/>
        </w:rPr>
        <w:t>ות</w:t>
      </w:r>
      <w:r w:rsidR="00223BF5" w:rsidRPr="009F230F">
        <w:rPr>
          <w:rFonts w:ascii="David" w:hAnsi="David" w:cs="David" w:hint="cs"/>
          <w:rtl/>
        </w:rPr>
        <w:t xml:space="preserve"> </w:t>
      </w:r>
      <w:r w:rsidR="00F20E03">
        <w:rPr>
          <w:rFonts w:ascii="David" w:hAnsi="David" w:cs="David" w:hint="cs"/>
          <w:rtl/>
        </w:rPr>
        <w:t xml:space="preserve">על </w:t>
      </w:r>
      <w:r w:rsidR="00223BF5" w:rsidRPr="009F230F">
        <w:rPr>
          <w:rFonts w:ascii="David" w:hAnsi="David" w:cs="David" w:hint="cs"/>
          <w:rtl/>
        </w:rPr>
        <w:t>ברז המעבדה (</w:t>
      </w:r>
      <w:r w:rsidRPr="009F230F">
        <w:rPr>
          <w:rFonts w:ascii="David" w:hAnsi="David" w:cs="David" w:hint="cs"/>
          <w:rtl/>
        </w:rPr>
        <w:t>הרכב</w:t>
      </w:r>
      <w:r w:rsidR="00223BF5" w:rsidRPr="009F230F">
        <w:rPr>
          <w:rFonts w:ascii="David" w:hAnsi="David" w:cs="David" w:hint="cs"/>
          <w:rtl/>
        </w:rPr>
        <w:t>ת</w:t>
      </w:r>
      <w:r w:rsidRPr="009F230F">
        <w:rPr>
          <w:rFonts w:ascii="David" w:hAnsi="David" w:cs="David" w:hint="cs"/>
          <w:rtl/>
        </w:rPr>
        <w:t xml:space="preserve"> עצמית</w:t>
      </w:r>
      <w:r w:rsidR="00223BF5" w:rsidRPr="009F230F">
        <w:rPr>
          <w:rFonts w:ascii="David" w:hAnsi="David" w:cs="David" w:hint="cs"/>
          <w:rtl/>
        </w:rPr>
        <w:t>)</w:t>
      </w:r>
      <w:r w:rsidR="009F230F" w:rsidRPr="009F230F">
        <w:rPr>
          <w:rFonts w:ascii="David" w:hAnsi="David" w:cs="David" w:hint="cs"/>
          <w:rtl/>
        </w:rPr>
        <w:t>.</w:t>
      </w:r>
      <w:r w:rsidR="00223BF5" w:rsidRPr="009F230F">
        <w:rPr>
          <w:rFonts w:ascii="David" w:hAnsi="David" w:cs="David" w:hint="cs"/>
          <w:rtl/>
        </w:rPr>
        <w:t xml:space="preserve"> </w:t>
      </w:r>
    </w:p>
    <w:p w:rsidR="00F26185" w:rsidRPr="009F230F" w:rsidRDefault="00B82C21" w:rsidP="007A710C">
      <w:pPr>
        <w:pStyle w:val="ListParagraph"/>
        <w:spacing w:line="276" w:lineRule="auto"/>
        <w:ind w:left="-144" w:right="-426"/>
        <w:jc w:val="both"/>
        <w:rPr>
          <w:rFonts w:ascii="David" w:hAnsi="David" w:cs="David"/>
          <w:rtl/>
          <w:lang w:val="en-GB"/>
        </w:rPr>
      </w:pPr>
      <w:r w:rsidRPr="009F230F">
        <w:rPr>
          <w:rFonts w:ascii="David" w:hAnsi="David" w:cs="David" w:hint="cs"/>
          <w:u w:val="single"/>
          <w:rtl/>
        </w:rPr>
        <w:t>התקדמות</w:t>
      </w:r>
      <w:r w:rsidRPr="009F230F">
        <w:rPr>
          <w:rFonts w:ascii="David" w:hAnsi="David" w:cs="David" w:hint="cs"/>
          <w:rtl/>
        </w:rPr>
        <w:t xml:space="preserve">: </w:t>
      </w:r>
      <w:r w:rsidR="00F26185" w:rsidRPr="009F230F">
        <w:rPr>
          <w:rFonts w:ascii="David" w:hAnsi="David" w:cs="David" w:hint="cs"/>
          <w:rtl/>
        </w:rPr>
        <w:t>מכתב ה</w:t>
      </w:r>
      <w:r w:rsidR="009B5D1C" w:rsidRPr="009F230F">
        <w:rPr>
          <w:rFonts w:ascii="David" w:hAnsi="David" w:cs="David" w:hint="cs"/>
          <w:rtl/>
        </w:rPr>
        <w:t>נחיות לסיום ההזמנה והעברת תקציבית</w:t>
      </w:r>
      <w:r w:rsidR="00F26185" w:rsidRPr="009F230F">
        <w:rPr>
          <w:rFonts w:ascii="David" w:hAnsi="David" w:cs="David" w:hint="cs"/>
          <w:rtl/>
        </w:rPr>
        <w:t xml:space="preserve"> </w:t>
      </w:r>
      <w:r w:rsidR="00F20E03">
        <w:rPr>
          <w:rFonts w:ascii="David" w:hAnsi="David" w:cs="David" w:hint="cs"/>
          <w:rtl/>
        </w:rPr>
        <w:t>ת</w:t>
      </w:r>
      <w:r w:rsidR="00F26185" w:rsidRPr="009F230F">
        <w:rPr>
          <w:rFonts w:ascii="David" w:hAnsi="David" w:cs="David" w:hint="cs"/>
          <w:rtl/>
        </w:rPr>
        <w:t>שלח לכל מעבדה שמשתתפת ב-</w:t>
      </w:r>
      <w:r w:rsidR="00F26185" w:rsidRPr="009F230F">
        <w:rPr>
          <w:rFonts w:ascii="David" w:hAnsi="David" w:cs="David"/>
        </w:rPr>
        <w:t xml:space="preserve">matching </w:t>
      </w:r>
      <w:r w:rsidR="00F26185" w:rsidRPr="009F230F">
        <w:rPr>
          <w:rFonts w:ascii="David" w:hAnsi="David" w:cs="David" w:hint="cs"/>
          <w:rtl/>
          <w:lang w:val="en-GB"/>
        </w:rPr>
        <w:t xml:space="preserve"> .</w:t>
      </w:r>
    </w:p>
    <w:p w:rsidR="000D290B" w:rsidRPr="00F92CFA" w:rsidRDefault="000D290B" w:rsidP="009B5D1C">
      <w:pPr>
        <w:spacing w:line="276" w:lineRule="auto"/>
        <w:ind w:left="1080" w:right="-426" w:hanging="1224"/>
        <w:jc w:val="both"/>
        <w:rPr>
          <w:rFonts w:ascii="David" w:hAnsi="David" w:cs="David"/>
          <w:rtl/>
          <w:lang w:val="en-GB"/>
        </w:rPr>
      </w:pPr>
    </w:p>
    <w:p w:rsidR="00F26185" w:rsidRDefault="00C76B0B" w:rsidP="00F20E03">
      <w:pPr>
        <w:pStyle w:val="ListParagraph"/>
        <w:numPr>
          <w:ilvl w:val="0"/>
          <w:numId w:val="4"/>
        </w:numPr>
        <w:spacing w:line="276" w:lineRule="auto"/>
        <w:ind w:left="-144" w:right="-426" w:hanging="425"/>
        <w:jc w:val="both"/>
        <w:rPr>
          <w:rFonts w:ascii="David" w:hAnsi="David" w:cs="David"/>
          <w:lang w:val="en-GB"/>
        </w:rPr>
      </w:pPr>
      <w:proofErr w:type="spellStart"/>
      <w:r w:rsidRPr="00CB7193">
        <w:rPr>
          <w:rFonts w:ascii="David" w:hAnsi="David" w:cs="David" w:hint="cs"/>
          <w:b/>
          <w:bCs/>
          <w:u w:val="single"/>
          <w:rtl/>
          <w:lang w:val="en-GB"/>
        </w:rPr>
        <w:t>משטפות</w:t>
      </w:r>
      <w:proofErr w:type="spellEnd"/>
      <w:r w:rsidRPr="00CB7193">
        <w:rPr>
          <w:rFonts w:ascii="David" w:hAnsi="David" w:cs="David" w:hint="cs"/>
          <w:b/>
          <w:bCs/>
          <w:u w:val="single"/>
          <w:rtl/>
          <w:lang w:val="en-GB"/>
        </w:rPr>
        <w:t xml:space="preserve"> עיניים</w:t>
      </w:r>
      <w:r>
        <w:rPr>
          <w:rFonts w:ascii="David" w:hAnsi="David" w:cs="David" w:hint="cs"/>
          <w:rtl/>
          <w:lang w:val="en-GB"/>
        </w:rPr>
        <w:t xml:space="preserve">: </w:t>
      </w:r>
      <w:r w:rsidR="00123B35">
        <w:rPr>
          <w:rFonts w:ascii="David" w:hAnsi="David" w:cs="David" w:hint="cs"/>
          <w:rtl/>
          <w:lang w:val="en-GB"/>
        </w:rPr>
        <w:t>ישנ</w:t>
      </w:r>
      <w:r w:rsidR="00F20E03">
        <w:rPr>
          <w:rFonts w:ascii="David" w:hAnsi="David" w:cs="David" w:hint="cs"/>
          <w:rtl/>
          <w:lang w:val="en-GB"/>
        </w:rPr>
        <w:t>ן</w:t>
      </w:r>
      <w:r w:rsidR="00123B35">
        <w:rPr>
          <w:rFonts w:ascii="David" w:hAnsi="David" w:cs="David" w:hint="cs"/>
          <w:rtl/>
          <w:lang w:val="en-GB"/>
        </w:rPr>
        <w:t xml:space="preserve"> </w:t>
      </w:r>
      <w:proofErr w:type="spellStart"/>
      <w:r w:rsidR="00123B35">
        <w:rPr>
          <w:rFonts w:ascii="David" w:hAnsi="David" w:cs="David" w:hint="cs"/>
          <w:rtl/>
          <w:lang w:val="en-GB"/>
        </w:rPr>
        <w:t>משטפות</w:t>
      </w:r>
      <w:proofErr w:type="spellEnd"/>
      <w:r w:rsidR="00123B35">
        <w:rPr>
          <w:rFonts w:ascii="David" w:hAnsi="David" w:cs="David" w:hint="cs"/>
          <w:rtl/>
          <w:lang w:val="en-GB"/>
        </w:rPr>
        <w:t xml:space="preserve"> עיניים בכל קומה של הפקולטה. יוסי לוי ציין שכל </w:t>
      </w:r>
      <w:proofErr w:type="spellStart"/>
      <w:r w:rsidR="00123B35">
        <w:rPr>
          <w:rFonts w:ascii="David" w:hAnsi="David" w:cs="David" w:hint="cs"/>
          <w:rtl/>
          <w:lang w:val="en-GB"/>
        </w:rPr>
        <w:t>המשטפות</w:t>
      </w:r>
      <w:proofErr w:type="spellEnd"/>
      <w:r w:rsidR="00123B35">
        <w:rPr>
          <w:rFonts w:ascii="David" w:hAnsi="David" w:cs="David" w:hint="cs"/>
          <w:rtl/>
          <w:lang w:val="en-GB"/>
        </w:rPr>
        <w:t xml:space="preserve"> עיניים עוברות בדיקה שגרתית. על מנת להוריד עלות הבדיקה, הן תבוטל</w:t>
      </w:r>
      <w:r w:rsidR="009E1B58">
        <w:rPr>
          <w:rFonts w:ascii="David" w:hAnsi="David" w:cs="David" w:hint="cs"/>
          <w:rtl/>
          <w:lang w:val="en-GB"/>
        </w:rPr>
        <w:t>נה</w:t>
      </w:r>
      <w:r w:rsidR="00123B35">
        <w:rPr>
          <w:rFonts w:ascii="David" w:hAnsi="David" w:cs="David" w:hint="cs"/>
          <w:rtl/>
          <w:lang w:val="en-GB"/>
        </w:rPr>
        <w:t xml:space="preserve"> בקומות של מעבדות חדשות</w:t>
      </w:r>
      <w:r w:rsidR="00DD76C5">
        <w:rPr>
          <w:rFonts w:ascii="David" w:hAnsi="David" w:cs="David" w:hint="cs"/>
          <w:rtl/>
          <w:lang w:val="en-GB"/>
        </w:rPr>
        <w:t xml:space="preserve"> (</w:t>
      </w:r>
      <w:proofErr w:type="spellStart"/>
      <w:r w:rsidR="00DD76C5">
        <w:rPr>
          <w:rFonts w:ascii="David" w:hAnsi="David" w:cs="David" w:hint="cs"/>
          <w:rtl/>
          <w:lang w:val="en-GB"/>
        </w:rPr>
        <w:t>משטפות</w:t>
      </w:r>
      <w:proofErr w:type="spellEnd"/>
      <w:r w:rsidR="00DD76C5">
        <w:rPr>
          <w:rFonts w:ascii="David" w:hAnsi="David" w:cs="David" w:hint="cs"/>
          <w:rtl/>
          <w:lang w:val="en-GB"/>
        </w:rPr>
        <w:t xml:space="preserve"> קיימות במעבדות אלו) ונשארות </w:t>
      </w:r>
      <w:proofErr w:type="spellStart"/>
      <w:r w:rsidR="00DD76C5">
        <w:rPr>
          <w:rFonts w:ascii="David" w:hAnsi="David" w:cs="David" w:hint="cs"/>
          <w:rtl/>
          <w:lang w:val="en-GB"/>
        </w:rPr>
        <w:t>משטפות</w:t>
      </w:r>
      <w:proofErr w:type="spellEnd"/>
      <w:r w:rsidR="00DD76C5">
        <w:rPr>
          <w:rFonts w:ascii="David" w:hAnsi="David" w:cs="David" w:hint="cs"/>
          <w:rtl/>
          <w:lang w:val="en-GB"/>
        </w:rPr>
        <w:t xml:space="preserve"> לשימוש בקומות של מעבדות ישנות.</w:t>
      </w:r>
    </w:p>
    <w:p w:rsidR="00DD76C5" w:rsidRDefault="00DD76C5" w:rsidP="00DD76C5">
      <w:pPr>
        <w:pStyle w:val="ListParagraph"/>
        <w:spacing w:line="276" w:lineRule="auto"/>
        <w:ind w:left="-144" w:right="-426"/>
        <w:jc w:val="both"/>
        <w:rPr>
          <w:rFonts w:ascii="David" w:hAnsi="David" w:cs="David"/>
          <w:rtl/>
          <w:lang w:val="en-GB"/>
        </w:rPr>
      </w:pPr>
      <w:r w:rsidRPr="00CB7193">
        <w:rPr>
          <w:rFonts w:ascii="David" w:hAnsi="David" w:cs="David" w:hint="cs"/>
          <w:u w:val="single"/>
          <w:rtl/>
          <w:lang w:val="en-GB"/>
        </w:rPr>
        <w:t>התקדמות</w:t>
      </w:r>
      <w:r>
        <w:rPr>
          <w:rFonts w:ascii="David" w:hAnsi="David" w:cs="David" w:hint="cs"/>
          <w:rtl/>
          <w:lang w:val="en-GB"/>
        </w:rPr>
        <w:t xml:space="preserve">: בימים אלו </w:t>
      </w:r>
      <w:proofErr w:type="spellStart"/>
      <w:r>
        <w:rPr>
          <w:rFonts w:ascii="David" w:hAnsi="David" w:cs="David" w:hint="cs"/>
          <w:rtl/>
          <w:lang w:val="en-GB"/>
        </w:rPr>
        <w:t>המשטפות</w:t>
      </w:r>
      <w:proofErr w:type="spellEnd"/>
      <w:r>
        <w:rPr>
          <w:rFonts w:ascii="David" w:hAnsi="David" w:cs="David" w:hint="cs"/>
          <w:rtl/>
          <w:lang w:val="en-GB"/>
        </w:rPr>
        <w:t xml:space="preserve"> עיניים בבדיקה ובטיפול בכל הקומות</w:t>
      </w:r>
      <w:r w:rsidR="00D60546">
        <w:rPr>
          <w:rFonts w:ascii="David" w:hAnsi="David" w:cs="David" w:hint="cs"/>
          <w:rtl/>
          <w:lang w:val="en-GB"/>
        </w:rPr>
        <w:t>.</w:t>
      </w:r>
    </w:p>
    <w:p w:rsidR="00D60546" w:rsidRDefault="00D60546" w:rsidP="00DD76C5">
      <w:pPr>
        <w:pStyle w:val="ListParagraph"/>
        <w:spacing w:line="276" w:lineRule="auto"/>
        <w:ind w:left="-144" w:right="-426"/>
        <w:jc w:val="both"/>
        <w:rPr>
          <w:rFonts w:ascii="David" w:hAnsi="David" w:cs="David"/>
          <w:rtl/>
          <w:lang w:val="en-GB"/>
        </w:rPr>
      </w:pPr>
    </w:p>
    <w:p w:rsidR="00D60546" w:rsidRPr="00D60546" w:rsidRDefault="00D60546" w:rsidP="00AE2414">
      <w:pPr>
        <w:pStyle w:val="ListParagraph"/>
        <w:numPr>
          <w:ilvl w:val="0"/>
          <w:numId w:val="4"/>
        </w:numPr>
        <w:spacing w:line="276" w:lineRule="auto"/>
        <w:ind w:left="-144" w:right="-426" w:hanging="425"/>
        <w:jc w:val="both"/>
        <w:rPr>
          <w:rFonts w:ascii="David" w:hAnsi="David" w:cs="David"/>
        </w:rPr>
      </w:pPr>
      <w:r w:rsidRPr="004D282B">
        <w:rPr>
          <w:rFonts w:ascii="David" w:hAnsi="David" w:cs="David" w:hint="cs"/>
          <w:b/>
          <w:bCs/>
          <w:u w:val="single"/>
          <w:rtl/>
        </w:rPr>
        <w:t>אוטוקלב</w:t>
      </w:r>
      <w:r w:rsidRPr="00D60546">
        <w:rPr>
          <w:rFonts w:ascii="David" w:hAnsi="David" w:cs="David" w:hint="cs"/>
          <w:rtl/>
        </w:rPr>
        <w:t>: בחדר 446 בנין סאקלר קיי</w:t>
      </w:r>
      <w:r w:rsidR="00AE2414">
        <w:rPr>
          <w:rFonts w:ascii="David" w:hAnsi="David" w:cs="David" w:hint="cs"/>
          <w:rtl/>
        </w:rPr>
        <w:t xml:space="preserve">ם </w:t>
      </w:r>
      <w:r w:rsidRPr="00D60546">
        <w:rPr>
          <w:rFonts w:ascii="David" w:hAnsi="David" w:cs="David" w:hint="cs"/>
          <w:rtl/>
        </w:rPr>
        <w:t>אוטוקלב לשימוש מחלקתי ללא בדיק</w:t>
      </w:r>
      <w:r w:rsidR="004D282B">
        <w:rPr>
          <w:rFonts w:ascii="David" w:hAnsi="David" w:cs="David" w:hint="cs"/>
          <w:rtl/>
        </w:rPr>
        <w:t>ת</w:t>
      </w:r>
      <w:r w:rsidRPr="00D60546">
        <w:rPr>
          <w:rFonts w:ascii="David" w:hAnsi="David" w:cs="David" w:hint="cs"/>
          <w:rtl/>
        </w:rPr>
        <w:t xml:space="preserve"> שנתית.</w:t>
      </w:r>
    </w:p>
    <w:p w:rsidR="000E781E" w:rsidRDefault="00D60546" w:rsidP="00CD4B14">
      <w:pPr>
        <w:spacing w:line="276" w:lineRule="auto"/>
        <w:ind w:left="-144" w:right="-426"/>
        <w:jc w:val="both"/>
        <w:rPr>
          <w:rFonts w:ascii="David" w:hAnsi="David" w:cs="David"/>
          <w:rtl/>
        </w:rPr>
      </w:pPr>
      <w:r w:rsidRPr="004D282B">
        <w:rPr>
          <w:rFonts w:ascii="David" w:hAnsi="David" w:cs="David" w:hint="cs"/>
          <w:rtl/>
        </w:rPr>
        <w:t>טופל</w:t>
      </w:r>
      <w:r w:rsidR="009D6A5E">
        <w:rPr>
          <w:rFonts w:ascii="David" w:hAnsi="David" w:cs="David" w:hint="cs"/>
          <w:rtl/>
        </w:rPr>
        <w:t>:</w:t>
      </w:r>
      <w:r w:rsidRPr="004D282B">
        <w:rPr>
          <w:rFonts w:ascii="David" w:hAnsi="David" w:cs="David" w:hint="cs"/>
          <w:rtl/>
        </w:rPr>
        <w:t xml:space="preserve"> האוטוקלב ייבדק על ידי שוקי אמיר והמכשיר נכנס לרשימה לבדיקת שנתית.</w:t>
      </w:r>
    </w:p>
    <w:p w:rsidR="00E20DAA" w:rsidRPr="004D282B" w:rsidRDefault="00E20DAA" w:rsidP="00983F31">
      <w:pPr>
        <w:spacing w:line="276" w:lineRule="auto"/>
        <w:ind w:left="-144" w:right="-426"/>
        <w:jc w:val="both"/>
        <w:rPr>
          <w:rFonts w:ascii="David" w:hAnsi="David" w:cs="David"/>
          <w:rtl/>
        </w:rPr>
      </w:pPr>
    </w:p>
    <w:p w:rsidR="00E20DAA" w:rsidRPr="00CD4B14" w:rsidRDefault="00E20DAA" w:rsidP="00AB11F6">
      <w:pPr>
        <w:pStyle w:val="ListParagraph"/>
        <w:numPr>
          <w:ilvl w:val="0"/>
          <w:numId w:val="4"/>
        </w:numPr>
        <w:spacing w:line="276" w:lineRule="auto"/>
        <w:ind w:left="-144" w:right="-426" w:hanging="425"/>
        <w:jc w:val="both"/>
        <w:rPr>
          <w:rFonts w:ascii="David" w:hAnsi="David" w:cs="David"/>
          <w:lang w:val="en-GB"/>
        </w:rPr>
      </w:pPr>
      <w:r w:rsidRPr="00EF296B">
        <w:rPr>
          <w:rFonts w:ascii="David" w:hAnsi="David" w:cs="David" w:hint="cs"/>
          <w:b/>
          <w:bCs/>
          <w:u w:val="single"/>
          <w:rtl/>
        </w:rPr>
        <w:t>בטיחות קרינה</w:t>
      </w:r>
      <w:r w:rsidRPr="00EF296B">
        <w:rPr>
          <w:rFonts w:ascii="David" w:hAnsi="David" w:cs="David" w:hint="cs"/>
          <w:rtl/>
        </w:rPr>
        <w:t>: דבי סיפרה שהקורסים בנחל שורק היו על קרינה מי</w:t>
      </w:r>
      <w:r w:rsidR="00DA7939">
        <w:rPr>
          <w:rFonts w:ascii="David" w:hAnsi="David" w:cs="David" w:hint="cs"/>
          <w:rtl/>
        </w:rPr>
        <w:t>י</w:t>
      </w:r>
      <w:r w:rsidRPr="00EF296B">
        <w:rPr>
          <w:rFonts w:ascii="David" w:hAnsi="David" w:cs="David" w:hint="cs"/>
          <w:rtl/>
        </w:rPr>
        <w:t>ננת</w:t>
      </w:r>
      <w:r w:rsidR="00DA7939">
        <w:rPr>
          <w:rFonts w:ascii="David" w:hAnsi="David" w:cs="David" w:hint="cs"/>
          <w:rtl/>
        </w:rPr>
        <w:t>,</w:t>
      </w:r>
      <w:r w:rsidRPr="00EF296B">
        <w:rPr>
          <w:rFonts w:ascii="David" w:hAnsi="David" w:cs="David" w:hint="cs"/>
          <w:rtl/>
        </w:rPr>
        <w:t xml:space="preserve"> איזוטופים (חומרים פתוחים), מכשירי רנטגן ורדיולוגיה</w:t>
      </w:r>
      <w:r w:rsidR="00DA7939">
        <w:rPr>
          <w:rFonts w:ascii="David" w:hAnsi="David" w:cs="David" w:hint="cs"/>
          <w:rtl/>
        </w:rPr>
        <w:t>,</w:t>
      </w:r>
      <w:r w:rsidRPr="00EF296B">
        <w:rPr>
          <w:rFonts w:ascii="David" w:hAnsi="David" w:cs="David" w:hint="cs"/>
          <w:rtl/>
        </w:rPr>
        <w:t xml:space="preserve"> חומרים חתומים ומכשירי</w:t>
      </w:r>
      <w:r w:rsidR="00DA7939">
        <w:rPr>
          <w:rFonts w:ascii="David" w:hAnsi="David" w:cs="David" w:hint="cs"/>
          <w:rtl/>
        </w:rPr>
        <w:t xml:space="preserve"> ר"א</w:t>
      </w:r>
      <w:r w:rsidRPr="00EF296B">
        <w:rPr>
          <w:rFonts w:ascii="David" w:hAnsi="David" w:cs="David" w:hint="cs"/>
          <w:rtl/>
        </w:rPr>
        <w:t xml:space="preserve"> </w:t>
      </w:r>
      <w:r w:rsidR="00AB11F6">
        <w:rPr>
          <w:rFonts w:ascii="David" w:hAnsi="David" w:cs="David" w:hint="cs"/>
          <w:rtl/>
        </w:rPr>
        <w:t xml:space="preserve">( </w:t>
      </w:r>
      <w:proofErr w:type="spellStart"/>
      <w:r w:rsidRPr="00EF296B">
        <w:rPr>
          <w:rFonts w:ascii="David" w:hAnsi="David" w:cs="David"/>
        </w:rPr>
        <w:t>BioBeam</w:t>
      </w:r>
      <w:proofErr w:type="spellEnd"/>
      <w:r w:rsidR="00AB11F6">
        <w:rPr>
          <w:rFonts w:ascii="David" w:hAnsi="David" w:cs="David" w:hint="cs"/>
          <w:rtl/>
        </w:rPr>
        <w:t>,</w:t>
      </w:r>
      <w:r w:rsidR="00AB11F6">
        <w:rPr>
          <w:rFonts w:ascii="David" w:hAnsi="David" w:cs="David"/>
        </w:rPr>
        <w:t xml:space="preserve"> </w:t>
      </w:r>
      <w:r w:rsidR="00AB11F6">
        <w:rPr>
          <w:rFonts w:ascii="David" w:hAnsi="David" w:cs="David" w:hint="cs"/>
          <w:rtl/>
        </w:rPr>
        <w:t xml:space="preserve">כדוגמה) </w:t>
      </w:r>
      <w:r w:rsidRPr="00EF296B">
        <w:rPr>
          <w:rFonts w:ascii="David" w:hAnsi="David" w:cs="David"/>
        </w:rPr>
        <w:t xml:space="preserve"> </w:t>
      </w:r>
      <w:r w:rsidRPr="00EF296B">
        <w:rPr>
          <w:rFonts w:ascii="David" w:hAnsi="David" w:cs="David" w:hint="cs"/>
          <w:rtl/>
        </w:rPr>
        <w:t xml:space="preserve"> הוא מכשיר שנמצא במר</w:t>
      </w:r>
      <w:r w:rsidR="00AE2414">
        <w:rPr>
          <w:rFonts w:ascii="David" w:hAnsi="David" w:cs="David" w:hint="cs"/>
          <w:rtl/>
        </w:rPr>
        <w:t>ת</w:t>
      </w:r>
      <w:r w:rsidRPr="00EF296B">
        <w:rPr>
          <w:rFonts w:ascii="David" w:hAnsi="David" w:cs="David" w:hint="cs"/>
          <w:rtl/>
        </w:rPr>
        <w:t xml:space="preserve">ף - </w:t>
      </w:r>
      <w:proofErr w:type="spellStart"/>
      <w:r w:rsidRPr="00EF296B">
        <w:rPr>
          <w:rFonts w:ascii="David" w:hAnsi="David" w:cs="David" w:hint="cs"/>
          <w:rtl/>
        </w:rPr>
        <w:t>צב"ם</w:t>
      </w:r>
      <w:proofErr w:type="spellEnd"/>
      <w:r w:rsidRPr="00EF296B">
        <w:rPr>
          <w:rFonts w:ascii="David" w:hAnsi="David" w:cs="David" w:hint="cs"/>
          <w:rtl/>
        </w:rPr>
        <w:t xml:space="preserve"> . </w:t>
      </w:r>
    </w:p>
    <w:p w:rsidR="00CD4B14" w:rsidRPr="00131D3B" w:rsidRDefault="00CD4B14" w:rsidP="00131D3B">
      <w:pPr>
        <w:spacing w:line="276" w:lineRule="auto"/>
        <w:ind w:left="720" w:right="-426"/>
        <w:jc w:val="both"/>
        <w:rPr>
          <w:rFonts w:ascii="David" w:hAnsi="David" w:cs="David"/>
          <w:lang w:val="en-GB"/>
        </w:rPr>
      </w:pPr>
    </w:p>
    <w:p w:rsidR="00B97F3F" w:rsidRDefault="00B97F3F" w:rsidP="00AE2414">
      <w:pPr>
        <w:pStyle w:val="ListParagraph"/>
        <w:numPr>
          <w:ilvl w:val="0"/>
          <w:numId w:val="4"/>
        </w:numPr>
        <w:spacing w:line="276" w:lineRule="auto"/>
        <w:ind w:left="-144" w:right="-426" w:hanging="425"/>
        <w:jc w:val="both"/>
        <w:rPr>
          <w:rFonts w:ascii="David" w:hAnsi="David" w:cs="David"/>
        </w:rPr>
      </w:pPr>
      <w:r w:rsidRPr="00B97F3F">
        <w:rPr>
          <w:rFonts w:ascii="David" w:hAnsi="David" w:cs="David" w:hint="cs"/>
          <w:b/>
          <w:bCs/>
          <w:u w:val="single"/>
          <w:rtl/>
        </w:rPr>
        <w:t xml:space="preserve">סיור </w:t>
      </w:r>
      <w:r w:rsidR="00AE2414">
        <w:rPr>
          <w:rFonts w:ascii="David" w:hAnsi="David" w:cs="David" w:hint="cs"/>
          <w:b/>
          <w:bCs/>
          <w:u w:val="single"/>
          <w:rtl/>
        </w:rPr>
        <w:t>לימודי</w:t>
      </w:r>
      <w:r w:rsidRPr="00B97F3F">
        <w:rPr>
          <w:rFonts w:ascii="David" w:hAnsi="David" w:cs="David" w:hint="cs"/>
          <w:b/>
          <w:bCs/>
          <w:u w:val="single"/>
          <w:rtl/>
        </w:rPr>
        <w:t xml:space="preserve"> שנתי לנושא בטיחות</w:t>
      </w:r>
      <w:r>
        <w:rPr>
          <w:rFonts w:ascii="David" w:hAnsi="David" w:cs="David" w:hint="cs"/>
          <w:rtl/>
        </w:rPr>
        <w:t>: הסיור ב-2.5.19 (8:30-16:00) בנתב"ג</w:t>
      </w:r>
      <w:r w:rsidR="00F95F6C">
        <w:rPr>
          <w:rFonts w:ascii="David" w:hAnsi="David" w:cs="David" w:hint="cs"/>
          <w:rtl/>
        </w:rPr>
        <w:t xml:space="preserve">. </w:t>
      </w:r>
      <w:r>
        <w:rPr>
          <w:rFonts w:ascii="David" w:hAnsi="David" w:cs="David" w:hint="cs"/>
          <w:rtl/>
        </w:rPr>
        <w:t xml:space="preserve">נושאי </w:t>
      </w:r>
      <w:r w:rsidRPr="007E6AAD">
        <w:rPr>
          <w:rFonts w:ascii="David" w:hAnsi="David" w:cs="David" w:hint="cs"/>
          <w:u w:val="single"/>
          <w:rtl/>
        </w:rPr>
        <w:t>הרצאות</w:t>
      </w:r>
      <w:r>
        <w:rPr>
          <w:rFonts w:ascii="David" w:hAnsi="David" w:cs="David" w:hint="cs"/>
          <w:rtl/>
        </w:rPr>
        <w:t>: נושאי בטיחות כללית של הטרמינל, בטיחות נו</w:t>
      </w:r>
      <w:r w:rsidR="00AE2414">
        <w:rPr>
          <w:rFonts w:ascii="David" w:hAnsi="David" w:cs="David" w:hint="cs"/>
          <w:rtl/>
        </w:rPr>
        <w:t>סע</w:t>
      </w:r>
      <w:r>
        <w:rPr>
          <w:rFonts w:ascii="David" w:hAnsi="David" w:cs="David" w:hint="cs"/>
          <w:rtl/>
        </w:rPr>
        <w:t>ים, שיקוף כבודה, קרינה מייננת, ארגונומיה, מערכת רעשי</w:t>
      </w:r>
      <w:r w:rsidR="00AE2414">
        <w:rPr>
          <w:rFonts w:ascii="David" w:hAnsi="David" w:cs="David" w:hint="cs"/>
          <w:rtl/>
        </w:rPr>
        <w:t>ם</w:t>
      </w:r>
      <w:r>
        <w:rPr>
          <w:rFonts w:ascii="David" w:hAnsi="David" w:cs="David" w:hint="cs"/>
          <w:rtl/>
        </w:rPr>
        <w:t>, בריאות תעסוקתי</w:t>
      </w:r>
      <w:r w:rsidR="00AE2414">
        <w:rPr>
          <w:rFonts w:ascii="David" w:hAnsi="David" w:cs="David" w:hint="cs"/>
          <w:rtl/>
        </w:rPr>
        <w:t>ת</w:t>
      </w:r>
      <w:r>
        <w:rPr>
          <w:rFonts w:ascii="David" w:hAnsi="David" w:cs="David" w:hint="cs"/>
          <w:rtl/>
        </w:rPr>
        <w:t>, מיון מזוודות</w:t>
      </w:r>
      <w:r w:rsidR="00613D9F">
        <w:rPr>
          <w:rFonts w:ascii="David" w:hAnsi="David" w:cs="David" w:hint="cs"/>
          <w:rtl/>
        </w:rPr>
        <w:t xml:space="preserve">, סיור </w:t>
      </w:r>
      <w:r w:rsidR="00AE2414">
        <w:rPr>
          <w:rFonts w:ascii="David" w:hAnsi="David" w:cs="David" w:hint="cs"/>
          <w:rtl/>
        </w:rPr>
        <w:t>באזור עבודת ה</w:t>
      </w:r>
      <w:r w:rsidR="00613D9F">
        <w:rPr>
          <w:rFonts w:ascii="David" w:hAnsi="David" w:cs="David" w:hint="cs"/>
          <w:rtl/>
        </w:rPr>
        <w:t xml:space="preserve">סבלים ובמגדל הפיקוח. </w:t>
      </w:r>
    </w:p>
    <w:p w:rsidR="00D60546" w:rsidRPr="00453CC1" w:rsidRDefault="00D60546" w:rsidP="00453CC1">
      <w:pPr>
        <w:spacing w:line="276" w:lineRule="auto"/>
        <w:ind w:left="720" w:right="-426"/>
        <w:jc w:val="both"/>
        <w:rPr>
          <w:rFonts w:ascii="David" w:hAnsi="David" w:cs="David"/>
          <w:rtl/>
          <w:lang w:val="en-GB"/>
        </w:rPr>
      </w:pPr>
    </w:p>
    <w:p w:rsidR="00D60546" w:rsidRPr="00D60546" w:rsidRDefault="00D60546" w:rsidP="00D60546">
      <w:pPr>
        <w:spacing w:line="276" w:lineRule="auto"/>
        <w:ind w:right="-426"/>
        <w:jc w:val="both"/>
        <w:rPr>
          <w:rFonts w:ascii="David" w:hAnsi="David" w:cs="David"/>
          <w:rtl/>
          <w:lang w:val="en-GB"/>
        </w:rPr>
      </w:pPr>
    </w:p>
    <w:p w:rsidR="000A1E99" w:rsidRPr="00667BB0" w:rsidRDefault="000A1E99" w:rsidP="00393258">
      <w:pPr>
        <w:pStyle w:val="ListParagraph"/>
        <w:spacing w:line="276" w:lineRule="auto"/>
        <w:ind w:left="1080" w:right="-426"/>
        <w:jc w:val="both"/>
        <w:rPr>
          <w:rFonts w:ascii="David" w:hAnsi="David" w:cs="David"/>
          <w:u w:val="single"/>
        </w:rPr>
      </w:pPr>
    </w:p>
    <w:p w:rsidR="00C92BD8" w:rsidRDefault="00C92BD8" w:rsidP="00803ECE">
      <w:pPr>
        <w:spacing w:line="276" w:lineRule="auto"/>
        <w:ind w:right="-426"/>
        <w:jc w:val="both"/>
        <w:rPr>
          <w:rFonts w:ascii="David" w:hAnsi="David" w:cs="David"/>
          <w:rtl/>
        </w:rPr>
      </w:pPr>
    </w:p>
    <w:p w:rsidR="00C92BD8" w:rsidRDefault="00C92BD8" w:rsidP="00803ECE">
      <w:pPr>
        <w:spacing w:line="276" w:lineRule="auto"/>
        <w:ind w:right="-426"/>
        <w:jc w:val="both"/>
        <w:rPr>
          <w:rFonts w:ascii="David" w:hAnsi="David" w:cs="David"/>
          <w:rtl/>
        </w:rPr>
      </w:pPr>
    </w:p>
    <w:p w:rsidR="00C92BD8" w:rsidRDefault="00C92BD8" w:rsidP="00803ECE">
      <w:pPr>
        <w:spacing w:line="276" w:lineRule="auto"/>
        <w:ind w:right="-426"/>
        <w:jc w:val="both"/>
        <w:rPr>
          <w:rFonts w:ascii="David" w:hAnsi="David" w:cs="David"/>
          <w:rtl/>
        </w:rPr>
      </w:pPr>
    </w:p>
    <w:p w:rsidR="002D5BFD" w:rsidRDefault="002D5BFD" w:rsidP="00803ECE">
      <w:pPr>
        <w:spacing w:line="276" w:lineRule="auto"/>
        <w:ind w:right="-426"/>
        <w:jc w:val="both"/>
        <w:rPr>
          <w:rFonts w:ascii="David" w:hAnsi="David" w:cs="David"/>
          <w:rtl/>
        </w:rPr>
      </w:pPr>
    </w:p>
    <w:p w:rsidR="002D5BFD" w:rsidRDefault="002D5BFD" w:rsidP="00803ECE">
      <w:pPr>
        <w:spacing w:line="276" w:lineRule="auto"/>
        <w:ind w:right="-426"/>
        <w:jc w:val="both"/>
        <w:rPr>
          <w:rFonts w:ascii="David" w:hAnsi="David" w:cs="David"/>
          <w:rtl/>
        </w:rPr>
      </w:pPr>
    </w:p>
    <w:p w:rsidR="002D5BFD" w:rsidRDefault="002D5BFD" w:rsidP="00803ECE">
      <w:pPr>
        <w:spacing w:line="276" w:lineRule="auto"/>
        <w:ind w:right="-426"/>
        <w:jc w:val="both"/>
        <w:rPr>
          <w:rFonts w:ascii="David" w:hAnsi="David" w:cs="David"/>
          <w:rtl/>
        </w:rPr>
      </w:pPr>
    </w:p>
    <w:p w:rsidR="002D5BFD" w:rsidRDefault="002D5BFD" w:rsidP="00803ECE">
      <w:pPr>
        <w:spacing w:line="276" w:lineRule="auto"/>
        <w:ind w:right="-426"/>
        <w:jc w:val="both"/>
        <w:rPr>
          <w:rFonts w:ascii="David" w:hAnsi="David" w:cs="David"/>
          <w:rtl/>
        </w:rPr>
      </w:pPr>
    </w:p>
    <w:p w:rsidR="00C92BD8" w:rsidRDefault="00C92BD8" w:rsidP="00803ECE">
      <w:pPr>
        <w:spacing w:line="276" w:lineRule="auto"/>
        <w:ind w:right="-426"/>
        <w:jc w:val="both"/>
        <w:rPr>
          <w:rFonts w:ascii="David" w:hAnsi="David" w:cs="David"/>
          <w:rtl/>
        </w:rPr>
      </w:pPr>
    </w:p>
    <w:p w:rsidR="00C92BD8" w:rsidRDefault="00C92BD8" w:rsidP="00803ECE">
      <w:pPr>
        <w:spacing w:line="276" w:lineRule="auto"/>
        <w:ind w:right="-426"/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בברכה,</w:t>
      </w:r>
    </w:p>
    <w:p w:rsidR="00C92BD8" w:rsidRDefault="00C92BD8" w:rsidP="00D10D0E">
      <w:pPr>
        <w:spacing w:line="276" w:lineRule="auto"/>
        <w:ind w:right="-426"/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פרופ' אילנה לוטן </w:t>
      </w:r>
      <w:r>
        <w:rPr>
          <w:rFonts w:ascii="David" w:hAnsi="David" w:cs="David"/>
          <w:rtl/>
        </w:rPr>
        <w:t>–</w:t>
      </w:r>
      <w:r>
        <w:rPr>
          <w:rFonts w:ascii="David" w:hAnsi="David" w:cs="David" w:hint="cs"/>
          <w:rtl/>
        </w:rPr>
        <w:t xml:space="preserve"> </w:t>
      </w:r>
      <w:r w:rsidR="00F472DC">
        <w:rPr>
          <w:rFonts w:ascii="David" w:hAnsi="David" w:cs="David" w:hint="cs"/>
          <w:rtl/>
        </w:rPr>
        <w:t>יו</w:t>
      </w:r>
      <w:r w:rsidR="00D10D0E">
        <w:rPr>
          <w:rFonts w:ascii="David" w:hAnsi="David" w:cs="David" w:hint="cs"/>
          <w:rtl/>
        </w:rPr>
        <w:t>"</w:t>
      </w:r>
      <w:r w:rsidR="00F472DC">
        <w:rPr>
          <w:rFonts w:ascii="David" w:hAnsi="David" w:cs="David" w:hint="cs"/>
          <w:rtl/>
        </w:rPr>
        <w:t>ר בטיחות הפקולטה לרפואה</w:t>
      </w:r>
    </w:p>
    <w:p w:rsidR="00C92BD8" w:rsidRPr="00C92BD8" w:rsidRDefault="0021445B" w:rsidP="002D5BFD">
      <w:pPr>
        <w:spacing w:line="276" w:lineRule="auto"/>
        <w:ind w:right="-426"/>
        <w:jc w:val="both"/>
        <w:rPr>
          <w:rFonts w:ascii="David" w:hAnsi="David" w:cs="David"/>
        </w:rPr>
      </w:pPr>
      <w:r>
        <w:rPr>
          <w:rFonts w:ascii="David" w:hAnsi="David" w:cs="David" w:hint="cs"/>
          <w:rtl/>
        </w:rPr>
        <w:t xml:space="preserve">יעל גוב, </w:t>
      </w:r>
      <w:r w:rsidR="00C92BD8">
        <w:rPr>
          <w:rFonts w:ascii="David" w:hAnsi="David" w:cs="David" w:hint="cs"/>
          <w:rtl/>
        </w:rPr>
        <w:t xml:space="preserve">ד"ר דבי רפפורט </w:t>
      </w:r>
      <w:r w:rsidR="00C92BD8">
        <w:rPr>
          <w:rFonts w:ascii="David" w:hAnsi="David" w:cs="David"/>
          <w:rtl/>
        </w:rPr>
        <w:t>–</w:t>
      </w:r>
      <w:r w:rsidR="00C92BD8">
        <w:rPr>
          <w:rFonts w:ascii="David" w:hAnsi="David" w:cs="David" w:hint="cs"/>
          <w:rtl/>
        </w:rPr>
        <w:t xml:space="preserve"> ממונה בטיחות </w:t>
      </w:r>
      <w:r w:rsidR="0036203E">
        <w:rPr>
          <w:rFonts w:ascii="David" w:hAnsi="David" w:cs="David" w:hint="cs"/>
          <w:rtl/>
        </w:rPr>
        <w:t>ה</w:t>
      </w:r>
      <w:r w:rsidR="00C92BD8">
        <w:rPr>
          <w:rFonts w:ascii="David" w:hAnsi="David" w:cs="David" w:hint="cs"/>
          <w:rtl/>
        </w:rPr>
        <w:t>פקולטה לרפואה</w:t>
      </w:r>
    </w:p>
    <w:p w:rsidR="00EA64CB" w:rsidRDefault="00EA64CB" w:rsidP="008741B1">
      <w:pPr>
        <w:pStyle w:val="ListParagraph"/>
        <w:spacing w:line="480" w:lineRule="auto"/>
        <w:ind w:left="216" w:right="-426" w:firstLine="864"/>
        <w:jc w:val="both"/>
        <w:rPr>
          <w:rFonts w:ascii="David" w:hAnsi="David" w:cs="David"/>
          <w:rtl/>
        </w:rPr>
      </w:pPr>
    </w:p>
    <w:p w:rsidR="009A009D" w:rsidRPr="008C62BB" w:rsidRDefault="009A009D" w:rsidP="008C62BB">
      <w:pPr>
        <w:spacing w:line="480" w:lineRule="auto"/>
        <w:ind w:right="-426"/>
        <w:jc w:val="both"/>
        <w:rPr>
          <w:rFonts w:ascii="David" w:hAnsi="David" w:cs="David"/>
          <w:rtl/>
        </w:rPr>
      </w:pPr>
    </w:p>
    <w:p w:rsidR="00B32AF7" w:rsidRDefault="00B32AF7" w:rsidP="008C62BB">
      <w:pPr>
        <w:ind w:right="-426"/>
        <w:jc w:val="both"/>
        <w:rPr>
          <w:rtl/>
        </w:rPr>
      </w:pPr>
    </w:p>
    <w:sectPr w:rsidR="00B32AF7" w:rsidSect="0036398C">
      <w:headerReference w:type="default" r:id="rId8"/>
      <w:footerReference w:type="default" r:id="rId9"/>
      <w:endnotePr>
        <w:numFmt w:val="lowerLetter"/>
      </w:endnotePr>
      <w:pgSz w:w="11906" w:h="16838"/>
      <w:pgMar w:top="1985" w:right="1418" w:bottom="1701" w:left="1418" w:header="794" w:footer="720" w:gutter="0"/>
      <w:cols w:space="720"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CA4" w:rsidRDefault="002B6CA4" w:rsidP="00B32AF7">
      <w:r>
        <w:separator/>
      </w:r>
    </w:p>
  </w:endnote>
  <w:endnote w:type="continuationSeparator" w:id="0">
    <w:p w:rsidR="002B6CA4" w:rsidRDefault="002B6CA4" w:rsidP="00B32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onotype Hadassah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2629304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F6F9A" w:rsidRDefault="003F6F9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398C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  <w:p w:rsidR="003F6F9A" w:rsidRDefault="003F6F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CA4" w:rsidRDefault="002B6CA4" w:rsidP="00B32AF7">
      <w:r>
        <w:separator/>
      </w:r>
    </w:p>
  </w:footnote>
  <w:footnote w:type="continuationSeparator" w:id="0">
    <w:p w:rsidR="002B6CA4" w:rsidRDefault="002B6CA4" w:rsidP="00B32A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1A5" w:rsidRDefault="00A06C92" w:rsidP="007D70F5">
    <w:pPr>
      <w:spacing w:before="100" w:beforeAutospacing="1"/>
      <w:rPr>
        <w:b/>
        <w:bCs/>
        <w:u w:val="single"/>
        <w:rtl/>
      </w:rPr>
    </w:pPr>
    <w:r>
      <w:rPr>
        <w:noProof/>
        <w:sz w:val="22"/>
        <w:szCs w:val="22"/>
        <w:rtl/>
      </w:rPr>
      <w:drawing>
        <wp:anchor distT="0" distB="0" distL="114300" distR="114300" simplePos="0" relativeHeight="251659264" behindDoc="0" locked="0" layoutInCell="1" allowOverlap="1" wp14:anchorId="0C8B8D1E" wp14:editId="60B16621">
          <wp:simplePos x="0" y="0"/>
          <wp:positionH relativeFrom="margin">
            <wp:posOffset>1739900</wp:posOffset>
          </wp:positionH>
          <wp:positionV relativeFrom="margin">
            <wp:posOffset>-1015365</wp:posOffset>
          </wp:positionV>
          <wp:extent cx="1895475" cy="1009650"/>
          <wp:effectExtent l="0" t="0" r="9525" b="0"/>
          <wp:wrapSquare wrapText="bothSides"/>
          <wp:docPr id="20" name="Picture 20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s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91" t="4310" r="4761" b="4310"/>
                  <a:stretch/>
                </pic:blipFill>
                <pic:spPr bwMode="auto">
                  <a:xfrm>
                    <a:off x="0" y="0"/>
                    <a:ext cx="189547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E31A5" w:rsidRDefault="005E31A5" w:rsidP="005E31A5"/>
  <w:p w:rsidR="00335047" w:rsidRPr="00F1439A" w:rsidRDefault="002B6CA4" w:rsidP="00335047">
    <w:pPr>
      <w:pStyle w:val="Header"/>
      <w:jc w:val="right"/>
      <w:rPr>
        <w:rFonts w:cs="David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D45C0"/>
    <w:multiLevelType w:val="multilevel"/>
    <w:tmpl w:val="A0460F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3E7D7A26"/>
    <w:multiLevelType w:val="hybridMultilevel"/>
    <w:tmpl w:val="D7BE4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9C403D"/>
    <w:multiLevelType w:val="hybridMultilevel"/>
    <w:tmpl w:val="A566CFFE"/>
    <w:lvl w:ilvl="0" w:tplc="000C4954">
      <w:start w:val="1"/>
      <w:numFmt w:val="decimal"/>
      <w:lvlText w:val="%1."/>
      <w:lvlJc w:val="left"/>
      <w:pPr>
        <w:ind w:left="1080" w:hanging="360"/>
      </w:pPr>
      <w:rPr>
        <w:rFonts w:hint="default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80753D5"/>
    <w:multiLevelType w:val="hybridMultilevel"/>
    <w:tmpl w:val="E22AF9CE"/>
    <w:lvl w:ilvl="0" w:tplc="5100BB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89E5F4F"/>
    <w:multiLevelType w:val="hybridMultilevel"/>
    <w:tmpl w:val="D6B2E1BC"/>
    <w:lvl w:ilvl="0" w:tplc="04326C5E">
      <w:start w:val="4"/>
      <w:numFmt w:val="bullet"/>
      <w:lvlText w:val="-"/>
      <w:lvlJc w:val="left"/>
      <w:pPr>
        <w:ind w:left="1440" w:hanging="360"/>
      </w:pPr>
      <w:rPr>
        <w:rFonts w:ascii="David" w:eastAsiaTheme="minorHAnsi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85D"/>
    <w:rsid w:val="00011B7B"/>
    <w:rsid w:val="00054C56"/>
    <w:rsid w:val="00062893"/>
    <w:rsid w:val="000A1E99"/>
    <w:rsid w:val="000D290B"/>
    <w:rsid w:val="000E15B5"/>
    <w:rsid w:val="000E781E"/>
    <w:rsid w:val="001041A9"/>
    <w:rsid w:val="00111FA9"/>
    <w:rsid w:val="00123B35"/>
    <w:rsid w:val="0012674C"/>
    <w:rsid w:val="00131D3B"/>
    <w:rsid w:val="00145EBA"/>
    <w:rsid w:val="00181FDC"/>
    <w:rsid w:val="001E44B4"/>
    <w:rsid w:val="001F4B95"/>
    <w:rsid w:val="002029EE"/>
    <w:rsid w:val="0021445B"/>
    <w:rsid w:val="00216703"/>
    <w:rsid w:val="00221547"/>
    <w:rsid w:val="00223BF5"/>
    <w:rsid w:val="00230B69"/>
    <w:rsid w:val="002341BB"/>
    <w:rsid w:val="00290306"/>
    <w:rsid w:val="002B4FB2"/>
    <w:rsid w:val="002B6CA4"/>
    <w:rsid w:val="002D5BFD"/>
    <w:rsid w:val="002D7B43"/>
    <w:rsid w:val="002E1844"/>
    <w:rsid w:val="00301A5F"/>
    <w:rsid w:val="0032358F"/>
    <w:rsid w:val="00325BFB"/>
    <w:rsid w:val="00334709"/>
    <w:rsid w:val="00357110"/>
    <w:rsid w:val="0036203E"/>
    <w:rsid w:val="0036398C"/>
    <w:rsid w:val="00381DC8"/>
    <w:rsid w:val="00393258"/>
    <w:rsid w:val="003A01A3"/>
    <w:rsid w:val="003B6D2A"/>
    <w:rsid w:val="003C1D89"/>
    <w:rsid w:val="003F6F9A"/>
    <w:rsid w:val="00403ED4"/>
    <w:rsid w:val="00437592"/>
    <w:rsid w:val="00452B18"/>
    <w:rsid w:val="00453CC1"/>
    <w:rsid w:val="00454DD4"/>
    <w:rsid w:val="0048412A"/>
    <w:rsid w:val="004A0D45"/>
    <w:rsid w:val="004B1794"/>
    <w:rsid w:val="004B63D2"/>
    <w:rsid w:val="004D282B"/>
    <w:rsid w:val="004F5993"/>
    <w:rsid w:val="004F73F0"/>
    <w:rsid w:val="00505255"/>
    <w:rsid w:val="00511F80"/>
    <w:rsid w:val="00516723"/>
    <w:rsid w:val="00535AAD"/>
    <w:rsid w:val="00545D4A"/>
    <w:rsid w:val="00547BAB"/>
    <w:rsid w:val="00557E4B"/>
    <w:rsid w:val="005749A5"/>
    <w:rsid w:val="00580CC7"/>
    <w:rsid w:val="00587DEE"/>
    <w:rsid w:val="0059462F"/>
    <w:rsid w:val="005E31A5"/>
    <w:rsid w:val="005F2746"/>
    <w:rsid w:val="005F5660"/>
    <w:rsid w:val="00600C5C"/>
    <w:rsid w:val="00601143"/>
    <w:rsid w:val="00613D9F"/>
    <w:rsid w:val="0064161D"/>
    <w:rsid w:val="00654AE0"/>
    <w:rsid w:val="00667BB0"/>
    <w:rsid w:val="0067040B"/>
    <w:rsid w:val="006800F4"/>
    <w:rsid w:val="006C19D0"/>
    <w:rsid w:val="006D0B0A"/>
    <w:rsid w:val="00701C7D"/>
    <w:rsid w:val="00740708"/>
    <w:rsid w:val="007454C4"/>
    <w:rsid w:val="00782325"/>
    <w:rsid w:val="00784267"/>
    <w:rsid w:val="00794E1E"/>
    <w:rsid w:val="007A710C"/>
    <w:rsid w:val="007B2694"/>
    <w:rsid w:val="007C4464"/>
    <w:rsid w:val="007D70F5"/>
    <w:rsid w:val="007E6AAD"/>
    <w:rsid w:val="007F0EC7"/>
    <w:rsid w:val="007F3590"/>
    <w:rsid w:val="00801579"/>
    <w:rsid w:val="00803ECE"/>
    <w:rsid w:val="008174DB"/>
    <w:rsid w:val="00820008"/>
    <w:rsid w:val="008273FF"/>
    <w:rsid w:val="00831798"/>
    <w:rsid w:val="00836170"/>
    <w:rsid w:val="00846B4A"/>
    <w:rsid w:val="008741B1"/>
    <w:rsid w:val="008911C7"/>
    <w:rsid w:val="008C48E3"/>
    <w:rsid w:val="008C62BB"/>
    <w:rsid w:val="008D09D8"/>
    <w:rsid w:val="009072EF"/>
    <w:rsid w:val="009100EB"/>
    <w:rsid w:val="0091216D"/>
    <w:rsid w:val="009170F7"/>
    <w:rsid w:val="00936267"/>
    <w:rsid w:val="009364A0"/>
    <w:rsid w:val="00941C83"/>
    <w:rsid w:val="0097716C"/>
    <w:rsid w:val="00981BEA"/>
    <w:rsid w:val="00983F31"/>
    <w:rsid w:val="00991077"/>
    <w:rsid w:val="009927E0"/>
    <w:rsid w:val="00993904"/>
    <w:rsid w:val="00997366"/>
    <w:rsid w:val="009A009D"/>
    <w:rsid w:val="009B0C81"/>
    <w:rsid w:val="009B5D1C"/>
    <w:rsid w:val="009D6A5E"/>
    <w:rsid w:val="009E1B58"/>
    <w:rsid w:val="009E2C6C"/>
    <w:rsid w:val="009F230F"/>
    <w:rsid w:val="00A01E2E"/>
    <w:rsid w:val="00A06C92"/>
    <w:rsid w:val="00A22F28"/>
    <w:rsid w:val="00A2645F"/>
    <w:rsid w:val="00A27AFC"/>
    <w:rsid w:val="00A41F7F"/>
    <w:rsid w:val="00A43F61"/>
    <w:rsid w:val="00A512CB"/>
    <w:rsid w:val="00A62148"/>
    <w:rsid w:val="00A6318C"/>
    <w:rsid w:val="00A91340"/>
    <w:rsid w:val="00A968BF"/>
    <w:rsid w:val="00AA04A4"/>
    <w:rsid w:val="00AA477A"/>
    <w:rsid w:val="00AA7D5C"/>
    <w:rsid w:val="00AB11F6"/>
    <w:rsid w:val="00AE2414"/>
    <w:rsid w:val="00AF3C8A"/>
    <w:rsid w:val="00B225D3"/>
    <w:rsid w:val="00B32AF7"/>
    <w:rsid w:val="00B82C21"/>
    <w:rsid w:val="00B836D1"/>
    <w:rsid w:val="00B83F1A"/>
    <w:rsid w:val="00B97F3F"/>
    <w:rsid w:val="00BD13D4"/>
    <w:rsid w:val="00BE00A9"/>
    <w:rsid w:val="00BF423B"/>
    <w:rsid w:val="00C018E0"/>
    <w:rsid w:val="00C023C3"/>
    <w:rsid w:val="00C044DE"/>
    <w:rsid w:val="00C16CD2"/>
    <w:rsid w:val="00C276F2"/>
    <w:rsid w:val="00C378B5"/>
    <w:rsid w:val="00C4285D"/>
    <w:rsid w:val="00C564A7"/>
    <w:rsid w:val="00C75071"/>
    <w:rsid w:val="00C76B0B"/>
    <w:rsid w:val="00C808C5"/>
    <w:rsid w:val="00C92BD8"/>
    <w:rsid w:val="00CB2BBF"/>
    <w:rsid w:val="00CB7193"/>
    <w:rsid w:val="00CC1FA8"/>
    <w:rsid w:val="00CD4B14"/>
    <w:rsid w:val="00D10D0E"/>
    <w:rsid w:val="00D2573B"/>
    <w:rsid w:val="00D564E0"/>
    <w:rsid w:val="00D60546"/>
    <w:rsid w:val="00D651BC"/>
    <w:rsid w:val="00D72373"/>
    <w:rsid w:val="00DA7939"/>
    <w:rsid w:val="00DB0EF1"/>
    <w:rsid w:val="00DD76C5"/>
    <w:rsid w:val="00DE4BF2"/>
    <w:rsid w:val="00E173D1"/>
    <w:rsid w:val="00E20DAA"/>
    <w:rsid w:val="00E27017"/>
    <w:rsid w:val="00E4526E"/>
    <w:rsid w:val="00E521DE"/>
    <w:rsid w:val="00E80E72"/>
    <w:rsid w:val="00E928C7"/>
    <w:rsid w:val="00EA64CB"/>
    <w:rsid w:val="00EF296B"/>
    <w:rsid w:val="00EF29F6"/>
    <w:rsid w:val="00F032BE"/>
    <w:rsid w:val="00F0412B"/>
    <w:rsid w:val="00F04CB8"/>
    <w:rsid w:val="00F112CC"/>
    <w:rsid w:val="00F132AA"/>
    <w:rsid w:val="00F1439A"/>
    <w:rsid w:val="00F15F41"/>
    <w:rsid w:val="00F20E03"/>
    <w:rsid w:val="00F2246C"/>
    <w:rsid w:val="00F26185"/>
    <w:rsid w:val="00F320B3"/>
    <w:rsid w:val="00F472DC"/>
    <w:rsid w:val="00F541A0"/>
    <w:rsid w:val="00F66730"/>
    <w:rsid w:val="00F92CFA"/>
    <w:rsid w:val="00F95F6C"/>
    <w:rsid w:val="00FC106A"/>
    <w:rsid w:val="00FC51ED"/>
    <w:rsid w:val="00FD1B35"/>
    <w:rsid w:val="00FE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4E5A67"/>
  <w15:docId w15:val="{C15B1E17-A789-4680-8CCF-14097F273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otype Corsiva" w:eastAsiaTheme="minorHAnsi" w:hAnsi="Monotype Corsiva" w:cs="Monotype Hadassah"/>
        <w:sz w:val="24"/>
        <w:szCs w:val="24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AF7"/>
    <w:pPr>
      <w:bidi/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4B1794"/>
    <w:pPr>
      <w:keepNext/>
      <w:jc w:val="center"/>
      <w:outlineLvl w:val="0"/>
    </w:pPr>
    <w:rPr>
      <w:rFonts w:ascii="Times New Roman" w:eastAsia="Times New Roman" w:hAnsi="Times New Roman" w:cs="David"/>
      <w:sz w:val="26"/>
      <w:szCs w:val="26"/>
      <w:u w:val="single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32AF7"/>
    <w:pPr>
      <w:tabs>
        <w:tab w:val="center" w:pos="4153"/>
        <w:tab w:val="right" w:pos="8306"/>
      </w:tabs>
    </w:pPr>
    <w:rPr>
      <w:rFonts w:ascii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rsid w:val="00B32AF7"/>
  </w:style>
  <w:style w:type="paragraph" w:styleId="Footer">
    <w:name w:val="footer"/>
    <w:basedOn w:val="Normal"/>
    <w:link w:val="FooterChar"/>
    <w:uiPriority w:val="99"/>
    <w:unhideWhenUsed/>
    <w:rsid w:val="00B32AF7"/>
    <w:pPr>
      <w:tabs>
        <w:tab w:val="center" w:pos="4153"/>
        <w:tab w:val="right" w:pos="8306"/>
      </w:tabs>
    </w:pPr>
    <w:rPr>
      <w:rFonts w:ascii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32AF7"/>
  </w:style>
  <w:style w:type="paragraph" w:styleId="BalloonText">
    <w:name w:val="Balloon Text"/>
    <w:basedOn w:val="Normal"/>
    <w:link w:val="BalloonTextChar"/>
    <w:uiPriority w:val="99"/>
    <w:semiHidden/>
    <w:unhideWhenUsed/>
    <w:rsid w:val="001041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1A9"/>
    <w:rPr>
      <w:rFonts w:ascii="Tahoma" w:eastAsia="Times New Roman" w:hAnsi="Tahoma" w:cs="Tahoma"/>
      <w:sz w:val="16"/>
      <w:szCs w:val="16"/>
      <w:lang w:eastAsia="he-IL"/>
    </w:rPr>
  </w:style>
  <w:style w:type="character" w:customStyle="1" w:styleId="Heading1Char">
    <w:name w:val="Heading 1 Char"/>
    <w:basedOn w:val="DefaultParagraphFont"/>
    <w:link w:val="Heading1"/>
    <w:rsid w:val="004B1794"/>
    <w:rPr>
      <w:rFonts w:ascii="Times New Roman" w:eastAsia="Times New Roman" w:hAnsi="Times New Roman" w:cs="David"/>
      <w:sz w:val="26"/>
      <w:szCs w:val="26"/>
      <w:u w:val="single"/>
      <w:lang w:eastAsia="he-IL"/>
    </w:rPr>
  </w:style>
  <w:style w:type="paragraph" w:styleId="ListParagraph">
    <w:name w:val="List Paragraph"/>
    <w:basedOn w:val="Normal"/>
    <w:uiPriority w:val="34"/>
    <w:qFormat/>
    <w:rsid w:val="00A41F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1C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ili.naftal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ebby\handasa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handasa</Template>
  <TotalTime>99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פרוטוקול - חברת טביב</vt:lpstr>
      <vt:lpstr>פרוטוקול - חברת טביב</vt:lpstr>
    </vt:vector>
  </TitlesOfParts>
  <Company/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פרוטוקול - חברת טביב</dc:title>
  <dc:subject>226082</dc:subject>
  <dc:creator>debby</dc:creator>
  <cp:keywords/>
  <dc:description/>
  <cp:lastModifiedBy>user</cp:lastModifiedBy>
  <cp:revision>30</cp:revision>
  <cp:lastPrinted>2019-03-03T07:13:00Z</cp:lastPrinted>
  <dcterms:created xsi:type="dcterms:W3CDTF">2019-03-04T07:51:00Z</dcterms:created>
  <dcterms:modified xsi:type="dcterms:W3CDTF">2019-03-04T12:24:00Z</dcterms:modified>
</cp:coreProperties>
</file>