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C92" w:rsidRPr="00A62148" w:rsidRDefault="00A06C92" w:rsidP="00654AE0">
      <w:pPr>
        <w:pStyle w:val="Heading1"/>
        <w:ind w:left="-144" w:right="-426"/>
        <w:jc w:val="both"/>
        <w:rPr>
          <w:rFonts w:hint="cs"/>
          <w:b/>
          <w:bCs/>
          <w:sz w:val="38"/>
          <w:szCs w:val="38"/>
          <w:rtl/>
          <w:lang w:val="en-GB"/>
        </w:rPr>
      </w:pPr>
    </w:p>
    <w:p w:rsidR="004B1794" w:rsidRPr="007B7D42" w:rsidRDefault="009072EF" w:rsidP="00F22541">
      <w:pPr>
        <w:pStyle w:val="Heading1"/>
        <w:ind w:left="-144" w:right="-426"/>
        <w:jc w:val="both"/>
        <w:rPr>
          <w:b/>
          <w:bCs/>
          <w:sz w:val="38"/>
          <w:szCs w:val="38"/>
          <w:rtl/>
        </w:rPr>
      </w:pPr>
      <w:r>
        <w:rPr>
          <w:rFonts w:hint="cs"/>
          <w:b/>
          <w:bCs/>
          <w:sz w:val="38"/>
          <w:szCs w:val="38"/>
          <w:rtl/>
        </w:rPr>
        <w:t>סיכום ישיב</w:t>
      </w:r>
      <w:r w:rsidR="00F22541">
        <w:rPr>
          <w:rFonts w:hint="cs"/>
          <w:b/>
          <w:bCs/>
          <w:sz w:val="38"/>
          <w:szCs w:val="38"/>
          <w:rtl/>
        </w:rPr>
        <w:t>ות</w:t>
      </w:r>
      <w:r>
        <w:rPr>
          <w:rFonts w:hint="cs"/>
          <w:b/>
          <w:bCs/>
          <w:sz w:val="38"/>
          <w:szCs w:val="38"/>
          <w:rtl/>
        </w:rPr>
        <w:t xml:space="preserve"> בטיחות</w:t>
      </w:r>
      <w:r w:rsidR="009D242A">
        <w:rPr>
          <w:rFonts w:hint="cs"/>
          <w:b/>
          <w:bCs/>
          <w:sz w:val="38"/>
          <w:szCs w:val="38"/>
          <w:rtl/>
        </w:rPr>
        <w:t xml:space="preserve"> </w:t>
      </w:r>
      <w:proofErr w:type="spellStart"/>
      <w:r w:rsidR="009D242A">
        <w:rPr>
          <w:rFonts w:hint="cs"/>
          <w:b/>
          <w:bCs/>
          <w:sz w:val="38"/>
          <w:szCs w:val="38"/>
          <w:rtl/>
        </w:rPr>
        <w:t>מצוצמ</w:t>
      </w:r>
      <w:r w:rsidR="00DF68B7">
        <w:rPr>
          <w:rFonts w:hint="cs"/>
          <w:b/>
          <w:bCs/>
          <w:sz w:val="38"/>
          <w:szCs w:val="38"/>
          <w:rtl/>
        </w:rPr>
        <w:t>ו</w:t>
      </w:r>
      <w:r w:rsidR="009D242A">
        <w:rPr>
          <w:rFonts w:hint="cs"/>
          <w:b/>
          <w:bCs/>
          <w:sz w:val="38"/>
          <w:szCs w:val="38"/>
          <w:rtl/>
        </w:rPr>
        <w:t>ת</w:t>
      </w:r>
      <w:proofErr w:type="spellEnd"/>
      <w:r>
        <w:rPr>
          <w:rFonts w:hint="cs"/>
          <w:b/>
          <w:bCs/>
          <w:sz w:val="38"/>
          <w:szCs w:val="38"/>
          <w:rtl/>
        </w:rPr>
        <w:t xml:space="preserve"> </w:t>
      </w:r>
      <w:r>
        <w:rPr>
          <w:b/>
          <w:bCs/>
          <w:sz w:val="38"/>
          <w:szCs w:val="38"/>
          <w:rtl/>
        </w:rPr>
        <w:t>–</w:t>
      </w:r>
      <w:r>
        <w:rPr>
          <w:rFonts w:hint="cs"/>
          <w:b/>
          <w:bCs/>
          <w:sz w:val="38"/>
          <w:szCs w:val="38"/>
          <w:rtl/>
        </w:rPr>
        <w:t>רפואה</w:t>
      </w:r>
      <w:r w:rsidR="00DF68B7">
        <w:rPr>
          <w:rFonts w:hint="cs"/>
          <w:b/>
          <w:bCs/>
          <w:sz w:val="38"/>
          <w:szCs w:val="38"/>
          <w:rtl/>
        </w:rPr>
        <w:t xml:space="preserve"> </w:t>
      </w:r>
      <w:r w:rsidR="00F00574">
        <w:rPr>
          <w:rFonts w:hint="cs"/>
          <w:b/>
          <w:bCs/>
          <w:sz w:val="38"/>
          <w:szCs w:val="38"/>
          <w:rtl/>
          <w:lang w:val="en-GB"/>
        </w:rPr>
        <w:t xml:space="preserve">6.5.19 </w:t>
      </w:r>
      <w:r>
        <w:rPr>
          <w:rFonts w:hint="cs"/>
          <w:b/>
          <w:bCs/>
          <w:sz w:val="38"/>
          <w:szCs w:val="38"/>
          <w:rtl/>
        </w:rPr>
        <w:t xml:space="preserve"> </w:t>
      </w:r>
      <w:r w:rsidR="00A91B25">
        <w:rPr>
          <w:b/>
          <w:bCs/>
          <w:sz w:val="38"/>
          <w:szCs w:val="38"/>
        </w:rPr>
        <w:t>; 13.5.19;</w:t>
      </w:r>
      <w:r w:rsidR="009D242A">
        <w:rPr>
          <w:rFonts w:hint="cs"/>
          <w:b/>
          <w:bCs/>
          <w:sz w:val="38"/>
          <w:szCs w:val="38"/>
          <w:rtl/>
        </w:rPr>
        <w:t>1</w:t>
      </w:r>
      <w:r w:rsidR="008A79A8">
        <w:rPr>
          <w:rFonts w:hint="cs"/>
          <w:b/>
          <w:bCs/>
          <w:sz w:val="38"/>
          <w:szCs w:val="38"/>
          <w:rtl/>
        </w:rPr>
        <w:t>4</w:t>
      </w:r>
      <w:r>
        <w:rPr>
          <w:rFonts w:hint="cs"/>
          <w:b/>
          <w:bCs/>
          <w:sz w:val="38"/>
          <w:szCs w:val="38"/>
          <w:rtl/>
        </w:rPr>
        <w:t>.</w:t>
      </w:r>
      <w:r w:rsidR="009D242A">
        <w:rPr>
          <w:rFonts w:hint="cs"/>
          <w:b/>
          <w:bCs/>
          <w:sz w:val="38"/>
          <w:szCs w:val="38"/>
          <w:rtl/>
        </w:rPr>
        <w:t>5</w:t>
      </w:r>
      <w:r>
        <w:rPr>
          <w:rFonts w:hint="cs"/>
          <w:b/>
          <w:bCs/>
          <w:sz w:val="38"/>
          <w:szCs w:val="38"/>
          <w:rtl/>
        </w:rPr>
        <w:t>.19</w:t>
      </w:r>
    </w:p>
    <w:p w:rsidR="004B1794" w:rsidRPr="007B7D42" w:rsidRDefault="004B1794" w:rsidP="00654AE0">
      <w:pPr>
        <w:ind w:left="-144" w:right="-426"/>
        <w:jc w:val="both"/>
        <w:rPr>
          <w:sz w:val="28"/>
          <w:szCs w:val="28"/>
          <w:rtl/>
        </w:rPr>
      </w:pPr>
    </w:p>
    <w:p w:rsidR="004B1794" w:rsidRPr="001A492A" w:rsidRDefault="004B1794" w:rsidP="00654AE0">
      <w:pPr>
        <w:ind w:left="-144" w:right="-426"/>
        <w:jc w:val="both"/>
        <w:rPr>
          <w:rFonts w:ascii="David" w:hAnsi="David" w:cs="David"/>
          <w:rtl/>
        </w:rPr>
      </w:pPr>
      <w:r w:rsidRPr="001A492A">
        <w:rPr>
          <w:rFonts w:ascii="David" w:hAnsi="David" w:cs="David"/>
          <w:rtl/>
        </w:rPr>
        <w:t xml:space="preserve">הנושא:  </w:t>
      </w:r>
      <w:r w:rsidR="009072EF">
        <w:rPr>
          <w:rFonts w:ascii="David" w:hAnsi="David" w:cs="David" w:hint="cs"/>
          <w:rtl/>
        </w:rPr>
        <w:t>נושאי בטיחות הפקולטה לרפואה</w:t>
      </w:r>
      <w:r w:rsidR="00600C5C">
        <w:rPr>
          <w:rFonts w:ascii="David" w:hAnsi="David" w:cs="David" w:hint="cs"/>
          <w:rtl/>
        </w:rPr>
        <w:t xml:space="preserve"> </w:t>
      </w:r>
    </w:p>
    <w:p w:rsidR="004B1794" w:rsidRPr="001A492A" w:rsidRDefault="004B1794" w:rsidP="00654AE0">
      <w:pPr>
        <w:ind w:left="-144" w:right="-426"/>
        <w:jc w:val="both"/>
        <w:rPr>
          <w:rFonts w:ascii="David" w:hAnsi="David" w:cs="David"/>
          <w:rtl/>
        </w:rPr>
      </w:pPr>
    </w:p>
    <w:p w:rsidR="00820008" w:rsidRDefault="004B1794" w:rsidP="00DA3A04">
      <w:pPr>
        <w:spacing w:line="276" w:lineRule="auto"/>
        <w:ind w:left="-144" w:right="-426"/>
        <w:jc w:val="both"/>
        <w:rPr>
          <w:rFonts w:ascii="David" w:hAnsi="David" w:cs="David"/>
          <w:rtl/>
        </w:rPr>
      </w:pPr>
      <w:r w:rsidRPr="001A492A">
        <w:rPr>
          <w:rFonts w:ascii="David" w:hAnsi="David" w:cs="David"/>
          <w:rtl/>
        </w:rPr>
        <w:t>משתתפים:</w:t>
      </w:r>
      <w:r w:rsidR="009072EF">
        <w:rPr>
          <w:rFonts w:ascii="David" w:hAnsi="David" w:cs="David"/>
          <w:rtl/>
        </w:rPr>
        <w:tab/>
      </w:r>
      <w:r w:rsidR="00DA3A04">
        <w:rPr>
          <w:rFonts w:ascii="David" w:hAnsi="David" w:cs="David" w:hint="cs"/>
          <w:rtl/>
        </w:rPr>
        <w:t>רחמים הדר</w:t>
      </w:r>
      <w:r w:rsidR="000E15B5">
        <w:rPr>
          <w:rFonts w:ascii="David" w:hAnsi="David" w:cs="David" w:hint="cs"/>
          <w:rtl/>
        </w:rPr>
        <w:t>-</w:t>
      </w:r>
      <w:r w:rsidR="00DA3A04">
        <w:rPr>
          <w:rFonts w:ascii="David" w:hAnsi="David" w:cs="David" w:hint="cs"/>
          <w:rtl/>
        </w:rPr>
        <w:t>מנהל יחידת</w:t>
      </w:r>
      <w:r w:rsidR="000E15B5">
        <w:rPr>
          <w:rFonts w:ascii="David" w:hAnsi="David" w:cs="David" w:hint="cs"/>
          <w:rtl/>
        </w:rPr>
        <w:t xml:space="preserve"> בטיחות</w:t>
      </w:r>
    </w:p>
    <w:p w:rsidR="004F5993" w:rsidRDefault="00820008" w:rsidP="005A4920">
      <w:pPr>
        <w:spacing w:line="276" w:lineRule="auto"/>
        <w:ind w:left="-144" w:right="-426"/>
        <w:jc w:val="both"/>
        <w:rPr>
          <w:rFonts w:ascii="David" w:hAnsi="David" w:cs="David"/>
          <w:rtl/>
          <w:lang w:val="en-GB"/>
        </w:rPr>
      </w:pPr>
      <w:r>
        <w:rPr>
          <w:rFonts w:ascii="David" w:hAnsi="David" w:cs="David"/>
          <w:rtl/>
        </w:rPr>
        <w:tab/>
      </w:r>
      <w:r>
        <w:rPr>
          <w:rFonts w:ascii="David" w:hAnsi="David" w:cs="David"/>
          <w:rtl/>
        </w:rPr>
        <w:tab/>
      </w:r>
      <w:r w:rsidR="00654AE0">
        <w:rPr>
          <w:rFonts w:ascii="David" w:hAnsi="David" w:cs="David"/>
          <w:rtl/>
        </w:rPr>
        <w:tab/>
      </w:r>
      <w:r w:rsidR="00454DD4">
        <w:rPr>
          <w:rFonts w:ascii="David" w:hAnsi="David" w:cs="David" w:hint="cs"/>
          <w:rtl/>
        </w:rPr>
        <w:t>ד"ר דבי רפפורט</w:t>
      </w:r>
      <w:r w:rsidR="00216703">
        <w:rPr>
          <w:rFonts w:ascii="David" w:hAnsi="David" w:cs="David" w:hint="cs"/>
          <w:rtl/>
        </w:rPr>
        <w:t>-</w:t>
      </w:r>
      <w:r w:rsidR="00216703" w:rsidRPr="00216703">
        <w:rPr>
          <w:rFonts w:ascii="David" w:hAnsi="David" w:cs="David" w:hint="cs"/>
          <w:rtl/>
        </w:rPr>
        <w:t xml:space="preserve"> </w:t>
      </w:r>
      <w:r w:rsidR="00216703">
        <w:rPr>
          <w:rFonts w:ascii="David" w:hAnsi="David" w:cs="David" w:hint="cs"/>
          <w:rtl/>
        </w:rPr>
        <w:t xml:space="preserve">ממונה בטיחות רפואה </w:t>
      </w:r>
    </w:p>
    <w:p w:rsidR="001A3755" w:rsidRDefault="001A3755" w:rsidP="00832AAD">
      <w:pPr>
        <w:spacing w:line="276" w:lineRule="auto"/>
        <w:ind w:left="-144" w:right="-426"/>
        <w:jc w:val="both"/>
        <w:rPr>
          <w:rFonts w:ascii="David" w:hAnsi="David" w:cs="David"/>
          <w:rtl/>
        </w:rPr>
      </w:pPr>
      <w:r>
        <w:rPr>
          <w:rFonts w:ascii="David" w:hAnsi="David" w:cs="David"/>
          <w:rtl/>
          <w:lang w:val="en-GB"/>
        </w:rPr>
        <w:tab/>
      </w:r>
      <w:r>
        <w:rPr>
          <w:rFonts w:ascii="David" w:hAnsi="David" w:cs="David"/>
          <w:rtl/>
          <w:lang w:val="en-GB"/>
        </w:rPr>
        <w:tab/>
      </w:r>
      <w:r>
        <w:rPr>
          <w:rFonts w:ascii="David" w:hAnsi="David" w:cs="David"/>
          <w:rtl/>
          <w:lang w:val="en-GB"/>
        </w:rPr>
        <w:tab/>
      </w:r>
      <w:r w:rsidR="00832AAD">
        <w:rPr>
          <w:rFonts w:ascii="David" w:hAnsi="David" w:cs="David" w:hint="cs"/>
          <w:rtl/>
        </w:rPr>
        <w:t>מיכל גלבוע-ראש מנהל הפקולטה</w:t>
      </w:r>
    </w:p>
    <w:p w:rsidR="007A27C1" w:rsidRPr="001A3755" w:rsidRDefault="007A27C1" w:rsidP="00832AAD">
      <w:pPr>
        <w:spacing w:line="276" w:lineRule="auto"/>
        <w:ind w:left="-144" w:right="-426"/>
        <w:jc w:val="both"/>
        <w:rPr>
          <w:rFonts w:ascii="David" w:hAnsi="David" w:cs="David" w:hint="cs"/>
          <w:rtl/>
          <w:lang w:val="en-GB"/>
        </w:rPr>
      </w:pPr>
      <w:r>
        <w:rPr>
          <w:rFonts w:ascii="David" w:hAnsi="David" w:cs="David"/>
          <w:rtl/>
        </w:rPr>
        <w:tab/>
      </w:r>
      <w:r>
        <w:rPr>
          <w:rFonts w:ascii="David" w:hAnsi="David" w:cs="David"/>
          <w:rtl/>
        </w:rPr>
        <w:tab/>
      </w:r>
      <w:r>
        <w:rPr>
          <w:rFonts w:ascii="David" w:hAnsi="David" w:cs="David"/>
          <w:rtl/>
        </w:rPr>
        <w:tab/>
      </w:r>
      <w:r>
        <w:rPr>
          <w:rFonts w:ascii="David" w:hAnsi="David" w:cs="David" w:hint="cs"/>
          <w:rtl/>
        </w:rPr>
        <w:t xml:space="preserve">ד"ר מנחם </w:t>
      </w:r>
      <w:proofErr w:type="spellStart"/>
      <w:r>
        <w:rPr>
          <w:rFonts w:ascii="David" w:hAnsi="David" w:cs="David" w:hint="cs"/>
          <w:rtl/>
        </w:rPr>
        <w:t>גנוט</w:t>
      </w:r>
      <w:proofErr w:type="spellEnd"/>
      <w:r>
        <w:rPr>
          <w:rFonts w:ascii="David" w:hAnsi="David" w:cs="David" w:hint="cs"/>
          <w:rtl/>
        </w:rPr>
        <w:t>- ממונה בטיחות כימית</w:t>
      </w:r>
    </w:p>
    <w:p w:rsidR="004F5993" w:rsidRDefault="004F5993" w:rsidP="00803ECE">
      <w:pPr>
        <w:spacing w:line="276" w:lineRule="auto"/>
        <w:ind w:left="-144" w:right="-426"/>
        <w:jc w:val="both"/>
        <w:rPr>
          <w:rFonts w:ascii="David" w:hAnsi="David" w:cs="David"/>
          <w:rtl/>
        </w:rPr>
      </w:pPr>
    </w:p>
    <w:p w:rsidR="00E030E0" w:rsidRDefault="00E030E0" w:rsidP="00803ECE">
      <w:pPr>
        <w:spacing w:line="276" w:lineRule="auto"/>
        <w:ind w:left="-144" w:right="-426"/>
        <w:jc w:val="both"/>
        <w:rPr>
          <w:rFonts w:ascii="David" w:hAnsi="David" w:cs="David"/>
          <w:rtl/>
        </w:rPr>
      </w:pPr>
      <w:r>
        <w:rPr>
          <w:rFonts w:ascii="David" w:hAnsi="David" w:cs="David" w:hint="cs"/>
          <w:b/>
          <w:bCs/>
          <w:u w:val="single"/>
          <w:rtl/>
        </w:rPr>
        <w:t>נושא</w:t>
      </w:r>
    </w:p>
    <w:p w:rsidR="00D921BF" w:rsidRDefault="00D64B2B" w:rsidP="00D921BF">
      <w:pPr>
        <w:pStyle w:val="ListParagraph"/>
        <w:numPr>
          <w:ilvl w:val="0"/>
          <w:numId w:val="4"/>
        </w:numPr>
        <w:spacing w:line="276" w:lineRule="auto"/>
        <w:ind w:left="-144" w:right="-426"/>
        <w:jc w:val="both"/>
        <w:rPr>
          <w:rFonts w:ascii="David" w:hAnsi="David" w:cs="David"/>
        </w:rPr>
      </w:pPr>
      <w:r>
        <w:rPr>
          <w:rFonts w:ascii="David" w:hAnsi="David" w:cs="David" w:hint="cs"/>
          <w:b/>
          <w:bCs/>
          <w:u w:val="single"/>
          <w:rtl/>
        </w:rPr>
        <w:t xml:space="preserve">תוצאות </w:t>
      </w:r>
      <w:r w:rsidRPr="00511F80">
        <w:rPr>
          <w:rFonts w:ascii="David" w:hAnsi="David" w:cs="David" w:hint="cs"/>
          <w:b/>
          <w:bCs/>
          <w:u w:val="single"/>
          <w:rtl/>
        </w:rPr>
        <w:t xml:space="preserve">ניטור אישי של שימוש </w:t>
      </w:r>
      <w:r>
        <w:rPr>
          <w:rFonts w:ascii="David" w:hAnsi="David" w:cs="David" w:hint="cs"/>
          <w:b/>
          <w:bCs/>
          <w:u w:val="single"/>
          <w:rtl/>
        </w:rPr>
        <w:t>ב</w:t>
      </w:r>
      <w:r w:rsidRPr="00511F80">
        <w:rPr>
          <w:rFonts w:ascii="David" w:hAnsi="David" w:cs="David" w:hint="cs"/>
          <w:b/>
          <w:bCs/>
          <w:u w:val="single"/>
          <w:rtl/>
        </w:rPr>
        <w:t>כימיקלים</w:t>
      </w:r>
      <w:r w:rsidR="00E030E0" w:rsidRPr="00E030E0">
        <w:rPr>
          <w:rFonts w:ascii="David" w:hAnsi="David" w:cs="David" w:hint="cs"/>
          <w:rtl/>
        </w:rPr>
        <w:t xml:space="preserve">: </w:t>
      </w:r>
      <w:r>
        <w:rPr>
          <w:rFonts w:ascii="David" w:hAnsi="David" w:cs="David" w:hint="cs"/>
          <w:rtl/>
        </w:rPr>
        <w:t>הניטור נעשה בפברואר 2019 במספר מעבדות בפקולטה לרפואה</w:t>
      </w:r>
      <w:r w:rsidR="00E030E0">
        <w:rPr>
          <w:rFonts w:ascii="David" w:hAnsi="David" w:cs="David" w:hint="cs"/>
          <w:rtl/>
        </w:rPr>
        <w:t>.</w:t>
      </w:r>
      <w:r w:rsidR="00D921BF" w:rsidRPr="00D921BF">
        <w:rPr>
          <w:rFonts w:ascii="David" w:hAnsi="David" w:cs="David" w:hint="cs"/>
          <w:rtl/>
        </w:rPr>
        <w:t xml:space="preserve"> </w:t>
      </w:r>
      <w:r w:rsidR="00D921BF">
        <w:rPr>
          <w:rFonts w:ascii="David" w:hAnsi="David" w:cs="David" w:hint="cs"/>
          <w:rtl/>
        </w:rPr>
        <w:t xml:space="preserve">היה לנו מדגם רחב של כימיקלים בשימוש בפקולטה לרפואה ורפואת שיניים. החומרים הפופולאריים ביותר במעבדות הם: </w:t>
      </w:r>
      <w:r w:rsidR="00D921BF">
        <w:rPr>
          <w:rFonts w:ascii="David" w:hAnsi="David" w:cs="David"/>
        </w:rPr>
        <w:t xml:space="preserve">,sodium hypochlorite </w:t>
      </w:r>
      <w:r w:rsidR="00D921BF">
        <w:rPr>
          <w:rFonts w:ascii="David" w:hAnsi="David" w:cs="David" w:hint="cs"/>
          <w:rtl/>
        </w:rPr>
        <w:t xml:space="preserve"> </w:t>
      </w:r>
      <w:r w:rsidR="00D921BF">
        <w:rPr>
          <w:rFonts w:ascii="David" w:hAnsi="David" w:cs="David"/>
        </w:rPr>
        <w:t>paraformaldehyde, xylene, toluene, alcohol, isoflurane</w:t>
      </w:r>
      <w:r w:rsidR="00D921BF">
        <w:rPr>
          <w:rFonts w:ascii="David" w:hAnsi="David" w:cs="David" w:hint="cs"/>
          <w:rtl/>
        </w:rPr>
        <w:t>.</w:t>
      </w:r>
    </w:p>
    <w:p w:rsidR="00E030E0" w:rsidRDefault="00E030E0" w:rsidP="00D921BF">
      <w:pPr>
        <w:pStyle w:val="ListParagraph"/>
        <w:spacing w:line="276" w:lineRule="auto"/>
        <w:ind w:left="-144" w:right="-426"/>
        <w:jc w:val="both"/>
        <w:rPr>
          <w:rFonts w:ascii="David" w:hAnsi="David" w:cs="David"/>
        </w:rPr>
      </w:pPr>
    </w:p>
    <w:p w:rsidR="00D921BF" w:rsidRDefault="00D64B2B" w:rsidP="00D921BF">
      <w:pPr>
        <w:pStyle w:val="ListParagraph"/>
        <w:spacing w:line="276" w:lineRule="auto"/>
        <w:ind w:left="-144" w:right="-426"/>
        <w:jc w:val="both"/>
        <w:rPr>
          <w:rFonts w:ascii="David" w:hAnsi="David" w:cs="David"/>
          <w:rtl/>
          <w:lang w:val="en-GB"/>
        </w:rPr>
      </w:pPr>
      <w:r w:rsidRPr="00D64B2B">
        <w:rPr>
          <w:rFonts w:ascii="David" w:hAnsi="David" w:cs="David" w:hint="cs"/>
          <w:rtl/>
        </w:rPr>
        <w:t>אין חריגות בתוצאות.</w:t>
      </w:r>
      <w:r>
        <w:rPr>
          <w:rFonts w:ascii="David" w:hAnsi="David" w:cs="David" w:hint="cs"/>
          <w:rtl/>
        </w:rPr>
        <w:t xml:space="preserve"> בזמן קבלת התוצאות אנחנו נשפר את השימוש </w:t>
      </w:r>
      <w:r>
        <w:rPr>
          <w:rFonts w:ascii="David" w:hAnsi="David" w:cs="David" w:hint="cs"/>
          <w:rtl/>
          <w:lang w:val="en-GB"/>
        </w:rPr>
        <w:t>ב-</w:t>
      </w:r>
      <w:r>
        <w:rPr>
          <w:rFonts w:ascii="David" w:hAnsi="David" w:cs="David"/>
        </w:rPr>
        <w:t>isoflurane</w:t>
      </w:r>
      <w:r>
        <w:rPr>
          <w:rFonts w:ascii="David" w:hAnsi="David" w:cs="David" w:hint="cs"/>
          <w:rtl/>
          <w:lang w:val="en-GB"/>
        </w:rPr>
        <w:t>.</w:t>
      </w:r>
    </w:p>
    <w:p w:rsidR="00D921BF" w:rsidRDefault="00D921BF" w:rsidP="00D921BF">
      <w:pPr>
        <w:pStyle w:val="ListParagraph"/>
        <w:spacing w:line="276" w:lineRule="auto"/>
        <w:ind w:left="-144" w:right="-426"/>
        <w:jc w:val="both"/>
        <w:rPr>
          <w:rFonts w:ascii="David" w:hAnsi="David" w:cs="David"/>
          <w:rtl/>
          <w:lang w:val="en-GB"/>
        </w:rPr>
      </w:pPr>
    </w:p>
    <w:p w:rsidR="00D921BF" w:rsidRPr="00600C2D" w:rsidRDefault="00D921BF" w:rsidP="00D921BF">
      <w:pPr>
        <w:pStyle w:val="ListParagraph"/>
        <w:numPr>
          <w:ilvl w:val="0"/>
          <w:numId w:val="4"/>
        </w:numPr>
        <w:spacing w:line="276" w:lineRule="auto"/>
        <w:ind w:left="-144" w:right="-426" w:hanging="425"/>
        <w:jc w:val="both"/>
        <w:rPr>
          <w:rFonts w:ascii="David" w:hAnsi="David" w:cs="David"/>
          <w:lang w:val="en-GB"/>
        </w:rPr>
      </w:pPr>
      <w:r w:rsidRPr="008911C7">
        <w:rPr>
          <w:rFonts w:ascii="David" w:hAnsi="David" w:cs="David" w:hint="cs"/>
          <w:b/>
          <w:bCs/>
          <w:u w:val="single"/>
          <w:rtl/>
        </w:rPr>
        <w:t xml:space="preserve">מכון </w:t>
      </w:r>
      <w:r>
        <w:rPr>
          <w:rFonts w:ascii="David" w:hAnsi="David" w:cs="David" w:hint="cs"/>
          <w:b/>
          <w:bCs/>
          <w:u w:val="single"/>
          <w:rtl/>
        </w:rPr>
        <w:t>לחקר ה</w:t>
      </w:r>
      <w:r w:rsidRPr="008911C7">
        <w:rPr>
          <w:rFonts w:ascii="David" w:hAnsi="David" w:cs="David" w:hint="cs"/>
          <w:b/>
          <w:bCs/>
          <w:u w:val="single"/>
          <w:rtl/>
        </w:rPr>
        <w:t xml:space="preserve">לב ומכון </w:t>
      </w:r>
      <w:r>
        <w:rPr>
          <w:rFonts w:ascii="David" w:hAnsi="David" w:cs="David" w:hint="cs"/>
          <w:b/>
          <w:bCs/>
          <w:u w:val="single"/>
          <w:rtl/>
        </w:rPr>
        <w:t>לחקר ה</w:t>
      </w:r>
      <w:r w:rsidRPr="008911C7">
        <w:rPr>
          <w:rFonts w:ascii="David" w:hAnsi="David" w:cs="David" w:hint="cs"/>
          <w:b/>
          <w:bCs/>
          <w:u w:val="single"/>
          <w:rtl/>
        </w:rPr>
        <w:t>עי</w:t>
      </w:r>
      <w:r>
        <w:rPr>
          <w:rFonts w:ascii="David" w:hAnsi="David" w:cs="David" w:hint="cs"/>
          <w:b/>
          <w:bCs/>
          <w:u w:val="single"/>
          <w:rtl/>
        </w:rPr>
        <w:t>ן</w:t>
      </w:r>
      <w:r w:rsidRPr="008911C7">
        <w:rPr>
          <w:rFonts w:ascii="David" w:hAnsi="David" w:cs="David" w:hint="cs"/>
          <w:b/>
          <w:bCs/>
          <w:u w:val="single"/>
          <w:rtl/>
        </w:rPr>
        <w:t xml:space="preserve"> בשיבא </w:t>
      </w:r>
      <w:r>
        <w:rPr>
          <w:rFonts w:ascii="David" w:hAnsi="David" w:cs="David" w:hint="cs"/>
          <w:b/>
          <w:bCs/>
          <w:u w:val="single"/>
          <w:rtl/>
        </w:rPr>
        <w:t>,</w:t>
      </w:r>
      <w:r w:rsidRPr="008911C7">
        <w:rPr>
          <w:rFonts w:ascii="David" w:hAnsi="David" w:cs="David" w:hint="cs"/>
          <w:b/>
          <w:bCs/>
          <w:u w:val="single"/>
          <w:rtl/>
        </w:rPr>
        <w:t>תל השומר</w:t>
      </w:r>
      <w:r>
        <w:rPr>
          <w:rFonts w:ascii="David" w:hAnsi="David" w:cs="David" w:hint="cs"/>
          <w:b/>
          <w:bCs/>
          <w:u w:val="single"/>
          <w:rtl/>
        </w:rPr>
        <w:t>:</w:t>
      </w:r>
      <w:r>
        <w:rPr>
          <w:rFonts w:ascii="David" w:hAnsi="David" w:cs="David" w:hint="cs"/>
          <w:rtl/>
        </w:rPr>
        <w:t xml:space="preserve"> הניטור חיוני</w:t>
      </w:r>
      <w:r>
        <w:rPr>
          <w:rFonts w:ascii="David" w:hAnsi="David" w:cs="David" w:hint="cs"/>
          <w:rtl/>
        </w:rPr>
        <w:t xml:space="preserve"> והבקשה לתאום ניטור של המכון חוזרת.</w:t>
      </w:r>
      <w:r>
        <w:rPr>
          <w:rFonts w:ascii="David" w:hAnsi="David" w:cs="David" w:hint="cs"/>
          <w:rtl/>
        </w:rPr>
        <w:t xml:space="preserve"> סוכם שרחמים הדר יכניס את מכו</w:t>
      </w:r>
      <w:r>
        <w:rPr>
          <w:rFonts w:ascii="David" w:hAnsi="David" w:cs="David" w:hint="cs"/>
          <w:rtl/>
        </w:rPr>
        <w:t>ן</w:t>
      </w:r>
      <w:r>
        <w:rPr>
          <w:rFonts w:ascii="David" w:hAnsi="David" w:cs="David" w:hint="cs"/>
          <w:rtl/>
        </w:rPr>
        <w:t xml:space="preserve"> לרשימת הניטור. יצירת קשר- נילי נפתלי שני</w:t>
      </w:r>
      <w:hyperlink r:id="rId7" w:history="1">
        <w:r w:rsidRPr="00C34081">
          <w:rPr>
            <w:rStyle w:val="Hyperlink"/>
            <w:rFonts w:ascii="David" w:hAnsi="David" w:cs="David"/>
          </w:rPr>
          <w:t>nili.naftali@gmail.com</w:t>
        </w:r>
      </w:hyperlink>
      <w:r>
        <w:rPr>
          <w:rStyle w:val="Hyperlink"/>
          <w:rFonts w:ascii="David" w:hAnsi="David" w:cs="David" w:hint="cs"/>
          <w:rtl/>
        </w:rPr>
        <w:t xml:space="preserve"> </w:t>
      </w:r>
      <w:r>
        <w:rPr>
          <w:rFonts w:ascii="David" w:hAnsi="David" w:cs="David" w:hint="cs"/>
          <w:rtl/>
        </w:rPr>
        <w:t xml:space="preserve"> (מכון לחקר הלב).</w:t>
      </w:r>
    </w:p>
    <w:p w:rsidR="00600C2D" w:rsidRPr="00600C2D" w:rsidRDefault="00600C2D" w:rsidP="00600C2D">
      <w:pPr>
        <w:pStyle w:val="ListParagraph"/>
        <w:spacing w:line="276" w:lineRule="auto"/>
        <w:ind w:left="-144" w:right="-426"/>
        <w:jc w:val="both"/>
        <w:rPr>
          <w:rFonts w:ascii="David" w:hAnsi="David" w:cs="David"/>
          <w:lang w:val="en-GB"/>
        </w:rPr>
      </w:pPr>
    </w:p>
    <w:p w:rsidR="00600C2D" w:rsidRDefault="00600C2D" w:rsidP="00B726E4">
      <w:pPr>
        <w:pStyle w:val="ListParagraph"/>
        <w:numPr>
          <w:ilvl w:val="0"/>
          <w:numId w:val="4"/>
        </w:numPr>
        <w:ind w:left="-144"/>
        <w:rPr>
          <w:rFonts w:ascii="David" w:hAnsi="David" w:cs="David"/>
        </w:rPr>
      </w:pPr>
      <w:r w:rsidRPr="00600C2D">
        <w:rPr>
          <w:rFonts w:ascii="David" w:hAnsi="David" w:cs="David"/>
          <w:b/>
          <w:bCs/>
          <w:u w:val="single"/>
          <w:rtl/>
        </w:rPr>
        <w:t>מעבדות הוראה:</w:t>
      </w:r>
      <w:r w:rsidRPr="00600C2D">
        <w:rPr>
          <w:rFonts w:ascii="David" w:hAnsi="David" w:cs="David"/>
          <w:rtl/>
          <w:lang w:val="en-GB"/>
        </w:rPr>
        <w:t xml:space="preserve"> </w:t>
      </w:r>
      <w:r w:rsidR="00B726E4">
        <w:rPr>
          <w:rFonts w:ascii="David" w:hAnsi="David" w:cs="David" w:hint="cs"/>
          <w:rtl/>
        </w:rPr>
        <w:t xml:space="preserve">בקשה ממעבדת הוראה בקומה 3 לארח </w:t>
      </w:r>
      <w:r w:rsidR="00B726E4" w:rsidRPr="00600C2D">
        <w:rPr>
          <w:rFonts w:ascii="David" w:hAnsi="David" w:cs="David"/>
          <w:rtl/>
        </w:rPr>
        <w:t>את הצוות של טבע</w:t>
      </w:r>
      <w:r w:rsidR="00B726E4">
        <w:rPr>
          <w:rFonts w:ascii="David" w:hAnsi="David" w:cs="David" w:hint="cs"/>
          <w:rtl/>
        </w:rPr>
        <w:t xml:space="preserve">. סיכמנו שיש אישור לארח אותם ואין </w:t>
      </w:r>
      <w:r w:rsidRPr="00B726E4">
        <w:rPr>
          <w:rFonts w:ascii="David" w:hAnsi="David" w:cs="David"/>
          <w:rtl/>
        </w:rPr>
        <w:t xml:space="preserve">צורך בהערכות מיוחדת מבחינת בטיחות. </w:t>
      </w:r>
      <w:r w:rsidR="00B726E4">
        <w:rPr>
          <w:rFonts w:ascii="David" w:hAnsi="David" w:cs="David" w:hint="cs"/>
          <w:rtl/>
        </w:rPr>
        <w:t>באירוע אין</w:t>
      </w:r>
      <w:r w:rsidRPr="00B726E4">
        <w:rPr>
          <w:rFonts w:ascii="David" w:hAnsi="David" w:cs="David"/>
          <w:rtl/>
        </w:rPr>
        <w:t xml:space="preserve"> חומרים </w:t>
      </w:r>
      <w:r w:rsidR="00B726E4">
        <w:rPr>
          <w:rFonts w:ascii="David" w:hAnsi="David" w:cs="David" w:hint="cs"/>
          <w:rtl/>
        </w:rPr>
        <w:t xml:space="preserve">כימיקלים ואין </w:t>
      </w:r>
      <w:r w:rsidR="00B726E4">
        <w:rPr>
          <w:rFonts w:ascii="David" w:hAnsi="David" w:cs="David"/>
          <w:rtl/>
        </w:rPr>
        <w:t>אש</w:t>
      </w:r>
      <w:r w:rsidR="00B726E4">
        <w:rPr>
          <w:rFonts w:ascii="David" w:hAnsi="David" w:cs="David" w:hint="cs"/>
          <w:rtl/>
        </w:rPr>
        <w:t xml:space="preserve">. השימוש הוא במיקרוסקופים </w:t>
      </w:r>
      <w:r w:rsidRPr="00B726E4">
        <w:rPr>
          <w:rFonts w:ascii="David" w:hAnsi="David" w:cs="David"/>
          <w:rtl/>
        </w:rPr>
        <w:t>לאחר הסברים קצרים שאתן להם על מעבדות בהיסטולוגיה.</w:t>
      </w:r>
    </w:p>
    <w:p w:rsidR="00B726E4" w:rsidRPr="006E18E4" w:rsidRDefault="00B726E4" w:rsidP="006E18E4">
      <w:pPr>
        <w:rPr>
          <w:rFonts w:ascii="David" w:hAnsi="David" w:cs="David"/>
        </w:rPr>
      </w:pPr>
    </w:p>
    <w:p w:rsidR="001C47F1" w:rsidRDefault="00B726E4" w:rsidP="001C47F1">
      <w:pPr>
        <w:pStyle w:val="ListParagraph"/>
        <w:numPr>
          <w:ilvl w:val="0"/>
          <w:numId w:val="4"/>
        </w:numPr>
        <w:spacing w:line="276" w:lineRule="auto"/>
        <w:ind w:left="-144" w:right="-426" w:hanging="425"/>
        <w:jc w:val="both"/>
        <w:rPr>
          <w:rFonts w:ascii="David" w:hAnsi="David" w:cs="David"/>
          <w:lang w:val="en-GB"/>
        </w:rPr>
      </w:pPr>
      <w:r w:rsidRPr="00BC030B">
        <w:rPr>
          <w:rFonts w:ascii="David" w:hAnsi="David" w:cs="David" w:hint="cs"/>
          <w:b/>
          <w:bCs/>
          <w:u w:val="single"/>
          <w:rtl/>
          <w:lang w:val="en-GB"/>
        </w:rPr>
        <w:t>מעבדות הוראה בשימוש סטודנטים של רפואת שיניים</w:t>
      </w:r>
      <w:r w:rsidR="00BC030B">
        <w:rPr>
          <w:rFonts w:ascii="David" w:hAnsi="David" w:cs="David" w:hint="cs"/>
          <w:rtl/>
          <w:lang w:val="en-GB"/>
        </w:rPr>
        <w:t>:</w:t>
      </w:r>
      <w:r w:rsidR="001C47F1">
        <w:rPr>
          <w:rFonts w:ascii="David" w:hAnsi="David" w:cs="David" w:hint="cs"/>
          <w:rtl/>
          <w:lang w:val="en-GB"/>
        </w:rPr>
        <w:t xml:space="preserve"> 70 סטודנטים מרפואת שיניים משתמשים בחדר של מעבדות הוראה בקומה 3 </w:t>
      </w:r>
      <w:r w:rsidR="001C47F1">
        <w:rPr>
          <w:rFonts w:ascii="David" w:hAnsi="David" w:cs="David"/>
          <w:rtl/>
          <w:lang w:val="en-GB"/>
        </w:rPr>
        <w:t>–</w:t>
      </w:r>
      <w:r w:rsidR="001C47F1">
        <w:rPr>
          <w:rFonts w:ascii="David" w:hAnsi="David" w:cs="David" w:hint="cs"/>
          <w:rtl/>
          <w:lang w:val="en-GB"/>
        </w:rPr>
        <w:t xml:space="preserve"> אנטומיה באחריות של ד"ר יונה </w:t>
      </w:r>
      <w:proofErr w:type="spellStart"/>
      <w:r w:rsidR="001C47F1">
        <w:rPr>
          <w:rFonts w:ascii="David" w:hAnsi="David" w:cs="David" w:hint="cs"/>
          <w:rtl/>
          <w:lang w:val="en-GB"/>
        </w:rPr>
        <w:t>ביזמוט</w:t>
      </w:r>
      <w:proofErr w:type="spellEnd"/>
      <w:r w:rsidR="001C47F1">
        <w:rPr>
          <w:rFonts w:ascii="David" w:hAnsi="David" w:cs="David" w:hint="cs"/>
          <w:rtl/>
          <w:lang w:val="en-GB"/>
        </w:rPr>
        <w:t xml:space="preserve"> ועובדים במסגרת קורס אקדמי של רפואת שיניים עם כוהלי אחד לכל סטודנט. השאלה הייתה האם חייבים הערכות מיוחדת לקבלת הסטודנטים. התשובה של מנחם </w:t>
      </w:r>
      <w:proofErr w:type="spellStart"/>
      <w:r w:rsidR="001C47F1">
        <w:rPr>
          <w:rFonts w:ascii="David" w:hAnsi="David" w:cs="David" w:hint="cs"/>
          <w:rtl/>
          <w:lang w:val="en-GB"/>
        </w:rPr>
        <w:t>גנוט</w:t>
      </w:r>
      <w:proofErr w:type="spellEnd"/>
      <w:r w:rsidR="001C47F1">
        <w:rPr>
          <w:rFonts w:ascii="David" w:hAnsi="David" w:cs="David" w:hint="cs"/>
          <w:rtl/>
          <w:lang w:val="en-GB"/>
        </w:rPr>
        <w:t xml:space="preserve"> מצורפת.</w:t>
      </w:r>
    </w:p>
    <w:p w:rsidR="001C47F1" w:rsidRPr="001C47F1" w:rsidRDefault="001C47F1" w:rsidP="001C47F1">
      <w:pPr>
        <w:pStyle w:val="ListParagraph"/>
        <w:rPr>
          <w:rFonts w:ascii="David" w:hAnsi="David" w:cs="David" w:hint="cs"/>
          <w:rtl/>
          <w:lang w:val="en-GB"/>
        </w:rPr>
      </w:pPr>
    </w:p>
    <w:p w:rsidR="00D921BF" w:rsidRPr="00481AE1" w:rsidRDefault="001C47F1" w:rsidP="00481AE1">
      <w:pPr>
        <w:pStyle w:val="ListParagraph"/>
        <w:spacing w:line="276" w:lineRule="auto"/>
        <w:ind w:left="-144" w:right="-567"/>
        <w:jc w:val="both"/>
        <w:rPr>
          <w:rFonts w:ascii="Helvetica" w:hAnsi="Helvetica" w:cs="Helvetica"/>
          <w:b/>
          <w:bCs/>
          <w:color w:val="FFFFFF"/>
          <w:spacing w:val="2"/>
          <w:shd w:val="clear" w:color="auto" w:fill="FFFFFF"/>
          <w:rtl/>
          <w:lang w:val="en-GB"/>
        </w:rPr>
      </w:pPr>
      <w:r w:rsidRPr="00481AE1">
        <w:rPr>
          <w:rFonts w:ascii="David" w:hAnsi="David" w:cs="David" w:hint="cs"/>
          <w:rtl/>
          <w:lang w:val="en-GB"/>
        </w:rPr>
        <w:t>"הקטגוריה"- נהלי בטיחות עם עבודה באש:</w:t>
      </w:r>
      <w:r w:rsidR="00BC030B" w:rsidRPr="00481AE1">
        <w:rPr>
          <w:rFonts w:ascii="David" w:hAnsi="David" w:cs="David" w:hint="cs"/>
          <w:rtl/>
          <w:lang w:val="en-GB"/>
        </w:rPr>
        <w:t xml:space="preserve"> </w:t>
      </w:r>
    </w:p>
    <w:p w:rsidR="00F00574" w:rsidRPr="00481AE1" w:rsidRDefault="00F00574" w:rsidP="00481AE1">
      <w:pPr>
        <w:spacing w:after="280"/>
        <w:ind w:right="-567"/>
        <w:rPr>
          <w:rFonts w:ascii="David" w:hAnsi="David" w:cs="David"/>
          <w:color w:val="000000"/>
          <w:rtl/>
        </w:rPr>
      </w:pPr>
      <w:r w:rsidRPr="00481AE1">
        <w:rPr>
          <w:rStyle w:val="Strong"/>
          <w:rFonts w:ascii="David" w:hAnsi="David" w:cs="David"/>
          <w:color w:val="000000"/>
          <w:rtl/>
        </w:rPr>
        <w:t>אמצעים למניעת אש</w:t>
      </w:r>
      <w:r w:rsidRPr="00481AE1">
        <w:rPr>
          <w:rFonts w:ascii="David" w:hAnsi="David" w:cs="David"/>
          <w:color w:val="000000"/>
        </w:rPr>
        <w:br/>
      </w:r>
      <w:r w:rsidRPr="00481AE1">
        <w:rPr>
          <w:rFonts w:ascii="David" w:hAnsi="David" w:cs="David"/>
          <w:color w:val="000000"/>
          <w:rtl/>
        </w:rPr>
        <w:t>א</w:t>
      </w:r>
      <w:r w:rsidRPr="00481AE1">
        <w:rPr>
          <w:rFonts w:ascii="David" w:hAnsi="David" w:cs="David"/>
          <w:color w:val="000000"/>
        </w:rPr>
        <w:t xml:space="preserve">. </w:t>
      </w:r>
      <w:r w:rsidRPr="00481AE1">
        <w:rPr>
          <w:rFonts w:ascii="David" w:hAnsi="David" w:cs="David"/>
          <w:color w:val="000000"/>
          <w:rtl/>
        </w:rPr>
        <w:t xml:space="preserve">כל ביצוע של עבודות באש גלויה מחייב אישור מגורמים מוסמכים לכך באוניברסיטה. יש למסד תהליך אישור </w:t>
      </w:r>
      <w:bookmarkStart w:id="0" w:name="_GoBack"/>
      <w:bookmarkEnd w:id="0"/>
      <w:r w:rsidRPr="00481AE1">
        <w:rPr>
          <w:rFonts w:ascii="David" w:hAnsi="David" w:cs="David"/>
          <w:color w:val="000000"/>
          <w:rtl/>
        </w:rPr>
        <w:t>וביצוע של עבודות הנ"ל בנוהל פנים- אוניברסיטאי</w:t>
      </w:r>
      <w:r w:rsidRPr="00481AE1">
        <w:rPr>
          <w:rFonts w:ascii="David" w:hAnsi="David" w:cs="David"/>
          <w:color w:val="000000"/>
        </w:rPr>
        <w:t>;</w:t>
      </w:r>
      <w:r w:rsidRPr="00481AE1">
        <w:rPr>
          <w:rFonts w:ascii="David" w:hAnsi="David" w:cs="David"/>
          <w:color w:val="000000"/>
        </w:rPr>
        <w:br/>
      </w:r>
      <w:r w:rsidRPr="00481AE1">
        <w:rPr>
          <w:rFonts w:ascii="David" w:hAnsi="David" w:cs="David"/>
          <w:color w:val="000000"/>
          <w:rtl/>
        </w:rPr>
        <w:t xml:space="preserve">ב. יש לאוורר חלל בו עלולים להצטבר אדים, </w:t>
      </w:r>
      <w:r w:rsidRPr="00481AE1">
        <w:rPr>
          <w:rFonts w:ascii="David" w:hAnsi="David" w:cs="David"/>
          <w:color w:val="000000"/>
        </w:rPr>
        <w:br/>
      </w:r>
      <w:r w:rsidRPr="00481AE1">
        <w:rPr>
          <w:rFonts w:ascii="David" w:hAnsi="David" w:cs="David"/>
          <w:color w:val="000000"/>
          <w:rtl/>
        </w:rPr>
        <w:t>ג</w:t>
      </w:r>
      <w:r w:rsidRPr="00481AE1">
        <w:rPr>
          <w:rFonts w:ascii="David" w:hAnsi="David" w:cs="David"/>
          <w:color w:val="000000"/>
        </w:rPr>
        <w:t xml:space="preserve">. </w:t>
      </w:r>
      <w:r w:rsidRPr="00481AE1">
        <w:rPr>
          <w:rFonts w:ascii="David" w:hAnsi="David" w:cs="David"/>
          <w:color w:val="000000"/>
          <w:rtl/>
        </w:rPr>
        <w:t>יש לבצע עבודות באש גלויה במקומות המיועדים לכך ומאושרים על ידי גורמים מוסמכים באוניברסיטה. יש לפריד את המקום הנ"ל מאזורים אחרים ע"י מחיצות עשויות מחומרים עמידים בפני אש. יש להשתמש במגנים או כיסוים אחרים כדי למנוע מחלקיקים מוצקים חמים וחדירתם דרך פתחים ברצפה וקירות (דלתות יציאה, חלונות , וכו')</w:t>
      </w:r>
      <w:r w:rsidRPr="00481AE1">
        <w:rPr>
          <w:rFonts w:ascii="David" w:hAnsi="David" w:cs="David"/>
          <w:color w:val="000000"/>
        </w:rPr>
        <w:t xml:space="preserve">. </w:t>
      </w:r>
      <w:r w:rsidRPr="00481AE1">
        <w:rPr>
          <w:rFonts w:ascii="David" w:hAnsi="David" w:cs="David"/>
          <w:color w:val="000000"/>
        </w:rPr>
        <w:br/>
      </w:r>
      <w:r w:rsidRPr="00481AE1">
        <w:rPr>
          <w:rFonts w:ascii="David" w:hAnsi="David" w:cs="David"/>
          <w:color w:val="000000"/>
          <w:rtl/>
        </w:rPr>
        <w:t>ד</w:t>
      </w:r>
      <w:r w:rsidRPr="00481AE1">
        <w:rPr>
          <w:rFonts w:ascii="David" w:hAnsi="David" w:cs="David"/>
          <w:color w:val="000000"/>
        </w:rPr>
        <w:t xml:space="preserve">. </w:t>
      </w:r>
      <w:r w:rsidRPr="00481AE1">
        <w:rPr>
          <w:rFonts w:ascii="David" w:hAnsi="David" w:cs="David"/>
          <w:color w:val="000000"/>
          <w:rtl/>
        </w:rPr>
        <w:t xml:space="preserve">להרחיק ל- 10 מ' לפחות ממקום ביצוע עבודות באש גלויה את החומרים הדליקים והפציצים, כגון נוזלים דליקים, עץ, נייר, בדים, אריזות פלסטיק </w:t>
      </w:r>
      <w:proofErr w:type="spellStart"/>
      <w:r w:rsidRPr="00481AE1">
        <w:rPr>
          <w:rFonts w:ascii="David" w:hAnsi="David" w:cs="David"/>
          <w:color w:val="000000"/>
          <w:rtl/>
        </w:rPr>
        <w:t>וכו</w:t>
      </w:r>
      <w:proofErr w:type="spellEnd"/>
      <w:r w:rsidRPr="00481AE1">
        <w:rPr>
          <w:rFonts w:ascii="David" w:hAnsi="David" w:cs="David"/>
          <w:color w:val="000000"/>
        </w:rPr>
        <w:t xml:space="preserve">'. </w:t>
      </w:r>
      <w:r w:rsidRPr="00481AE1">
        <w:rPr>
          <w:rFonts w:ascii="David" w:hAnsi="David" w:cs="David"/>
          <w:color w:val="000000"/>
        </w:rPr>
        <w:br/>
      </w:r>
      <w:r w:rsidRPr="00481AE1">
        <w:rPr>
          <w:rFonts w:ascii="David" w:hAnsi="David" w:cs="David"/>
          <w:color w:val="000000"/>
          <w:rtl/>
        </w:rPr>
        <w:t>ה</w:t>
      </w:r>
      <w:r w:rsidRPr="00481AE1">
        <w:rPr>
          <w:rFonts w:ascii="David" w:hAnsi="David" w:cs="David"/>
          <w:color w:val="000000"/>
        </w:rPr>
        <w:t xml:space="preserve">. </w:t>
      </w:r>
      <w:r w:rsidRPr="00481AE1">
        <w:rPr>
          <w:rFonts w:ascii="David" w:hAnsi="David" w:cs="David"/>
          <w:color w:val="000000"/>
          <w:rtl/>
        </w:rPr>
        <w:t>להקפיד שלא יבוצע שום שינוע של חומרים דליקים בטווח בו הם עלולים להתלקח באש, חום גבוה או נתזי מתכת חמים</w:t>
      </w:r>
      <w:r w:rsidRPr="00481AE1">
        <w:rPr>
          <w:rFonts w:ascii="David" w:hAnsi="David" w:cs="David"/>
          <w:color w:val="000000"/>
        </w:rPr>
        <w:t>.</w:t>
      </w:r>
      <w:r w:rsidRPr="00481AE1">
        <w:rPr>
          <w:rFonts w:ascii="David" w:hAnsi="David" w:cs="David"/>
          <w:color w:val="000000"/>
        </w:rPr>
        <w:br/>
      </w:r>
      <w:r w:rsidRPr="00481AE1">
        <w:rPr>
          <w:rFonts w:ascii="David" w:hAnsi="David" w:cs="David"/>
          <w:color w:val="000000"/>
          <w:rtl/>
        </w:rPr>
        <w:t>ו. יש להגן כל חומר דליק אשר אינו יכול להיות מורחק כדי למנוע מגע עם אש, חום, ניצוצות או נתזי מתכת, וזאת בטווח פיזור של חלקיקים חמים, כגון ניצוצות או נתזי מתכת</w:t>
      </w:r>
      <w:r w:rsidRPr="00481AE1">
        <w:rPr>
          <w:rFonts w:ascii="David" w:hAnsi="David" w:cs="David"/>
          <w:color w:val="000000"/>
        </w:rPr>
        <w:t xml:space="preserve">. </w:t>
      </w:r>
      <w:r w:rsidRPr="00481AE1">
        <w:rPr>
          <w:rFonts w:ascii="David" w:hAnsi="David" w:cs="David"/>
          <w:color w:val="000000"/>
        </w:rPr>
        <w:br/>
      </w:r>
      <w:r w:rsidRPr="00481AE1">
        <w:rPr>
          <w:rFonts w:ascii="David" w:hAnsi="David" w:cs="David"/>
          <w:color w:val="000000"/>
          <w:rtl/>
        </w:rPr>
        <w:t xml:space="preserve">עבור הכיסויים יש להשתמש במגנים או כיסויים עשויים מחומרים, כמו פחי מתכת, לוחות עשויים מסיבים מינרלים או בדים עמידים בפני אש </w:t>
      </w:r>
      <w:r w:rsidRPr="00481AE1">
        <w:rPr>
          <w:rFonts w:ascii="David" w:hAnsi="David" w:cs="David"/>
          <w:color w:val="000000"/>
        </w:rPr>
        <w:t xml:space="preserve">(retardant blankets) </w:t>
      </w:r>
      <w:r w:rsidRPr="00481AE1">
        <w:rPr>
          <w:rFonts w:ascii="David" w:hAnsi="David" w:cs="David"/>
          <w:color w:val="000000"/>
          <w:rtl/>
        </w:rPr>
        <w:t xml:space="preserve">הדליקים </w:t>
      </w:r>
      <w:r w:rsidRPr="00481AE1">
        <w:rPr>
          <w:rFonts w:ascii="David" w:hAnsi="David" w:cs="David"/>
          <w:color w:val="000000"/>
        </w:rPr>
        <w:br/>
      </w:r>
      <w:r w:rsidRPr="00481AE1">
        <w:rPr>
          <w:rFonts w:ascii="David" w:hAnsi="David" w:cs="David"/>
          <w:color w:val="000000"/>
          <w:rtl/>
        </w:rPr>
        <w:t>ז</w:t>
      </w:r>
      <w:r w:rsidRPr="00481AE1">
        <w:rPr>
          <w:rFonts w:ascii="David" w:hAnsi="David" w:cs="David"/>
          <w:color w:val="000000"/>
        </w:rPr>
        <w:t xml:space="preserve">. </w:t>
      </w:r>
      <w:r w:rsidRPr="00481AE1">
        <w:rPr>
          <w:rFonts w:ascii="David" w:hAnsi="David" w:cs="David"/>
          <w:color w:val="000000"/>
          <w:rtl/>
        </w:rPr>
        <w:t>יש להתקין ציוד כיבוי אש מתאים ולהקפיד שהעובדים והסטודנטים יהיו מספיק מאומנים ומתורגלים להשתמש בהם. חובה להציב במקום בולט הוראות לכיבוי אש והתנהגות בשעת הדליקה</w:t>
      </w:r>
      <w:r w:rsidRPr="00481AE1">
        <w:rPr>
          <w:rFonts w:ascii="David" w:hAnsi="David" w:cs="David"/>
          <w:color w:val="000000"/>
        </w:rPr>
        <w:t>.</w:t>
      </w:r>
    </w:p>
    <w:p w:rsidR="00F00574" w:rsidRPr="00481AE1" w:rsidRDefault="001C47F1" w:rsidP="00481AE1">
      <w:pPr>
        <w:spacing w:after="280"/>
        <w:ind w:right="-567"/>
        <w:rPr>
          <w:rFonts w:ascii="David" w:hAnsi="David" w:cs="David"/>
        </w:rPr>
      </w:pPr>
      <w:r w:rsidRPr="00481AE1">
        <w:rPr>
          <w:rFonts w:ascii="David" w:hAnsi="David" w:cs="David" w:hint="cs"/>
          <w:color w:val="000000"/>
          <w:rtl/>
        </w:rPr>
        <w:lastRenderedPageBreak/>
        <w:t xml:space="preserve">סוכם שמנחם </w:t>
      </w:r>
      <w:proofErr w:type="spellStart"/>
      <w:r w:rsidRPr="00481AE1">
        <w:rPr>
          <w:rFonts w:ascii="David" w:hAnsi="David" w:cs="David" w:hint="cs"/>
          <w:color w:val="000000"/>
          <w:rtl/>
        </w:rPr>
        <w:t>גנוט</w:t>
      </w:r>
      <w:proofErr w:type="spellEnd"/>
      <w:r w:rsidRPr="00481AE1">
        <w:rPr>
          <w:rFonts w:ascii="David" w:hAnsi="David" w:cs="David" w:hint="cs"/>
          <w:color w:val="000000"/>
          <w:rtl/>
        </w:rPr>
        <w:t xml:space="preserve"> יבוא למעבדה </w:t>
      </w:r>
      <w:r w:rsidR="00F00574" w:rsidRPr="00481AE1">
        <w:rPr>
          <w:rFonts w:ascii="David" w:hAnsi="David" w:cs="David"/>
          <w:rtl/>
        </w:rPr>
        <w:t>הוציא הוראות בטיחות, נהלי בטיחות ודרישות לגבי מטפי כבוי.</w:t>
      </w:r>
    </w:p>
    <w:p w:rsidR="00F00574" w:rsidRPr="00481AE1" w:rsidRDefault="00F00574" w:rsidP="00481AE1">
      <w:pPr>
        <w:pStyle w:val="ListParagraph"/>
        <w:spacing w:line="276" w:lineRule="auto"/>
        <w:ind w:left="-144" w:right="-567"/>
        <w:jc w:val="both"/>
        <w:rPr>
          <w:rFonts w:ascii="David" w:hAnsi="David" w:cs="David"/>
        </w:rPr>
      </w:pPr>
    </w:p>
    <w:p w:rsidR="00F00574" w:rsidRPr="00481AE1" w:rsidRDefault="00B33D88" w:rsidP="00481AE1">
      <w:pPr>
        <w:pStyle w:val="ListParagraph"/>
        <w:spacing w:line="276" w:lineRule="auto"/>
        <w:ind w:left="-144" w:right="-567"/>
        <w:jc w:val="both"/>
        <w:rPr>
          <w:rFonts w:ascii="David" w:hAnsi="David" w:cs="David" w:hint="cs"/>
          <w:rtl/>
        </w:rPr>
      </w:pPr>
      <w:r w:rsidRPr="00481AE1">
        <w:rPr>
          <w:rFonts w:ascii="David" w:hAnsi="David" w:cs="David" w:hint="cs"/>
          <w:rtl/>
        </w:rPr>
        <w:t>בברכה,</w:t>
      </w:r>
    </w:p>
    <w:p w:rsidR="00C92BD8" w:rsidRPr="00481AE1" w:rsidRDefault="00C92BD8" w:rsidP="00481AE1">
      <w:pPr>
        <w:spacing w:line="276" w:lineRule="auto"/>
        <w:ind w:right="-567"/>
        <w:jc w:val="both"/>
        <w:rPr>
          <w:rFonts w:ascii="David" w:hAnsi="David" w:cs="David"/>
          <w:rtl/>
        </w:rPr>
      </w:pPr>
    </w:p>
    <w:p w:rsidR="00C92BD8" w:rsidRPr="00481AE1" w:rsidRDefault="00C92BD8" w:rsidP="00481AE1">
      <w:pPr>
        <w:spacing w:line="276" w:lineRule="auto"/>
        <w:ind w:right="-567"/>
        <w:jc w:val="both"/>
        <w:rPr>
          <w:rFonts w:ascii="David" w:hAnsi="David" w:cs="David"/>
        </w:rPr>
      </w:pPr>
      <w:r w:rsidRPr="00481AE1">
        <w:rPr>
          <w:rFonts w:ascii="David" w:hAnsi="David" w:cs="David" w:hint="cs"/>
          <w:rtl/>
        </w:rPr>
        <w:t xml:space="preserve">ד"ר דבי רפפורט </w:t>
      </w:r>
      <w:r w:rsidRPr="00481AE1">
        <w:rPr>
          <w:rFonts w:ascii="David" w:hAnsi="David" w:cs="David"/>
          <w:rtl/>
        </w:rPr>
        <w:t>–</w:t>
      </w:r>
      <w:r w:rsidRPr="00481AE1">
        <w:rPr>
          <w:rFonts w:ascii="David" w:hAnsi="David" w:cs="David" w:hint="cs"/>
          <w:rtl/>
        </w:rPr>
        <w:t xml:space="preserve"> ממונה בטיחות </w:t>
      </w:r>
      <w:r w:rsidR="0036203E" w:rsidRPr="00481AE1">
        <w:rPr>
          <w:rFonts w:ascii="David" w:hAnsi="David" w:cs="David" w:hint="cs"/>
          <w:rtl/>
        </w:rPr>
        <w:t>ה</w:t>
      </w:r>
      <w:r w:rsidRPr="00481AE1">
        <w:rPr>
          <w:rFonts w:ascii="David" w:hAnsi="David" w:cs="David" w:hint="cs"/>
          <w:rtl/>
        </w:rPr>
        <w:t>פקולטה לרפואה</w:t>
      </w:r>
    </w:p>
    <w:p w:rsidR="00EA64CB" w:rsidRPr="00481AE1" w:rsidRDefault="00EA64CB" w:rsidP="00481AE1">
      <w:pPr>
        <w:pStyle w:val="ListParagraph"/>
        <w:spacing w:line="480" w:lineRule="auto"/>
        <w:ind w:left="216" w:right="-567" w:firstLine="864"/>
        <w:jc w:val="both"/>
        <w:rPr>
          <w:rFonts w:ascii="David" w:hAnsi="David" w:cs="David"/>
          <w:rtl/>
        </w:rPr>
      </w:pPr>
    </w:p>
    <w:p w:rsidR="009A009D" w:rsidRPr="00481AE1" w:rsidRDefault="009A009D" w:rsidP="00481AE1">
      <w:pPr>
        <w:spacing w:line="480" w:lineRule="auto"/>
        <w:ind w:right="-567"/>
        <w:jc w:val="both"/>
        <w:rPr>
          <w:rFonts w:ascii="David" w:hAnsi="David" w:cs="David"/>
          <w:rtl/>
        </w:rPr>
      </w:pPr>
    </w:p>
    <w:p w:rsidR="00B32AF7" w:rsidRDefault="00B32AF7" w:rsidP="008C62BB">
      <w:pPr>
        <w:ind w:right="-426"/>
        <w:jc w:val="both"/>
        <w:rPr>
          <w:rtl/>
        </w:rPr>
      </w:pPr>
    </w:p>
    <w:sectPr w:rsidR="00B32AF7" w:rsidSect="0036398C">
      <w:headerReference w:type="default" r:id="rId8"/>
      <w:footerReference w:type="default" r:id="rId9"/>
      <w:endnotePr>
        <w:numFmt w:val="lowerLetter"/>
      </w:endnotePr>
      <w:pgSz w:w="11906" w:h="16838"/>
      <w:pgMar w:top="1985" w:right="1418" w:bottom="1701" w:left="1418" w:header="794" w:footer="720"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051" w:rsidRDefault="00002051" w:rsidP="00B32AF7">
      <w:r>
        <w:separator/>
      </w:r>
    </w:p>
  </w:endnote>
  <w:endnote w:type="continuationSeparator" w:id="0">
    <w:p w:rsidR="00002051" w:rsidRDefault="00002051" w:rsidP="00B3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Monotype Hadassah">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62930447"/>
      <w:docPartObj>
        <w:docPartGallery w:val="Page Numbers (Bottom of Page)"/>
        <w:docPartUnique/>
      </w:docPartObj>
    </w:sdtPr>
    <w:sdtEndPr>
      <w:rPr>
        <w:noProof/>
      </w:rPr>
    </w:sdtEndPr>
    <w:sdtContent>
      <w:p w:rsidR="003F6F9A" w:rsidRDefault="003F6F9A">
        <w:pPr>
          <w:pStyle w:val="Footer"/>
          <w:jc w:val="center"/>
        </w:pPr>
        <w:r>
          <w:fldChar w:fldCharType="begin"/>
        </w:r>
        <w:r>
          <w:instrText xml:space="preserve"> PAGE   \* MERGEFORMAT </w:instrText>
        </w:r>
        <w:r>
          <w:fldChar w:fldCharType="separate"/>
        </w:r>
        <w:r w:rsidR="00481AE1">
          <w:rPr>
            <w:noProof/>
            <w:rtl/>
          </w:rPr>
          <w:t>1</w:t>
        </w:r>
        <w:r>
          <w:rPr>
            <w:noProof/>
          </w:rPr>
          <w:fldChar w:fldCharType="end"/>
        </w:r>
      </w:p>
    </w:sdtContent>
  </w:sdt>
  <w:p w:rsidR="003F6F9A" w:rsidRDefault="003F6F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051" w:rsidRDefault="00002051" w:rsidP="00B32AF7">
      <w:r>
        <w:separator/>
      </w:r>
    </w:p>
  </w:footnote>
  <w:footnote w:type="continuationSeparator" w:id="0">
    <w:p w:rsidR="00002051" w:rsidRDefault="00002051" w:rsidP="00B32A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1A5" w:rsidRDefault="00A06C92" w:rsidP="007D70F5">
    <w:pPr>
      <w:spacing w:before="100" w:beforeAutospacing="1"/>
      <w:rPr>
        <w:b/>
        <w:bCs/>
        <w:u w:val="single"/>
        <w:rtl/>
      </w:rPr>
    </w:pPr>
    <w:r>
      <w:rPr>
        <w:noProof/>
        <w:sz w:val="22"/>
        <w:szCs w:val="22"/>
        <w:rtl/>
      </w:rPr>
      <w:drawing>
        <wp:anchor distT="0" distB="0" distL="114300" distR="114300" simplePos="0" relativeHeight="251659264" behindDoc="0" locked="0" layoutInCell="1" allowOverlap="1" wp14:anchorId="0C8B8D1E" wp14:editId="60B16621">
          <wp:simplePos x="0" y="0"/>
          <wp:positionH relativeFrom="margin">
            <wp:posOffset>1739900</wp:posOffset>
          </wp:positionH>
          <wp:positionV relativeFrom="margin">
            <wp:posOffset>-1015365</wp:posOffset>
          </wp:positionV>
          <wp:extent cx="1895475" cy="1009650"/>
          <wp:effectExtent l="0" t="0" r="9525" b="0"/>
          <wp:wrapSquare wrapText="bothSides"/>
          <wp:docPr id="20" name="Picture 2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rotWithShape="1">
                  <a:blip r:embed="rId1">
                    <a:extLst>
                      <a:ext uri="{28A0092B-C50C-407E-A947-70E740481C1C}">
                        <a14:useLocalDpi xmlns:a14="http://schemas.microsoft.com/office/drawing/2010/main" val="0"/>
                      </a:ext>
                    </a:extLst>
                  </a:blip>
                  <a:srcRect l="9091" t="4310" r="4761" b="4310"/>
                  <a:stretch/>
                </pic:blipFill>
                <pic:spPr bwMode="auto">
                  <a:xfrm>
                    <a:off x="0" y="0"/>
                    <a:ext cx="1895475"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E31A5" w:rsidRDefault="005E31A5" w:rsidP="005E31A5"/>
  <w:p w:rsidR="00335047" w:rsidRPr="00F1439A" w:rsidRDefault="00002051" w:rsidP="00335047">
    <w:pPr>
      <w:pStyle w:val="Header"/>
      <w:jc w:val="right"/>
      <w:rPr>
        <w:rFonts w:cs="David"/>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54CA7"/>
    <w:multiLevelType w:val="hybridMultilevel"/>
    <w:tmpl w:val="3926CB84"/>
    <w:lvl w:ilvl="0" w:tplc="8800C892">
      <w:start w:val="1"/>
      <w:numFmt w:val="decimal"/>
      <w:lvlText w:val="%1."/>
      <w:lvlJc w:val="left"/>
      <w:pPr>
        <w:ind w:left="216" w:hanging="360"/>
      </w:pPr>
      <w:rPr>
        <w:rFonts w:hint="default"/>
        <w:b/>
        <w:u w:val="single"/>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 w15:restartNumberingAfterBreak="0">
    <w:nsid w:val="1ECD45C0"/>
    <w:multiLevelType w:val="multilevel"/>
    <w:tmpl w:val="A0460F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3E7D7A26"/>
    <w:multiLevelType w:val="hybridMultilevel"/>
    <w:tmpl w:val="D7BE4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C403D"/>
    <w:multiLevelType w:val="hybridMultilevel"/>
    <w:tmpl w:val="A566CFFE"/>
    <w:lvl w:ilvl="0" w:tplc="000C4954">
      <w:start w:val="1"/>
      <w:numFmt w:val="decimal"/>
      <w:lvlText w:val="%1."/>
      <w:lvlJc w:val="left"/>
      <w:pPr>
        <w:ind w:left="1080" w:hanging="360"/>
      </w:pPr>
      <w:rPr>
        <w:rFonts w:hint="default"/>
        <w:lang w:bidi="he-I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0753D5"/>
    <w:multiLevelType w:val="hybridMultilevel"/>
    <w:tmpl w:val="E22AF9CE"/>
    <w:lvl w:ilvl="0" w:tplc="5100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9E5F4F"/>
    <w:multiLevelType w:val="hybridMultilevel"/>
    <w:tmpl w:val="D6B2E1BC"/>
    <w:lvl w:ilvl="0" w:tplc="04326C5E">
      <w:start w:val="4"/>
      <w:numFmt w:val="bullet"/>
      <w:lvlText w:val="-"/>
      <w:lvlJc w:val="left"/>
      <w:pPr>
        <w:ind w:left="1440" w:hanging="360"/>
      </w:pPr>
      <w:rPr>
        <w:rFonts w:ascii="David" w:eastAsiaTheme="minorHAnsi" w:hAnsi="David"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85D"/>
    <w:rsid w:val="00002051"/>
    <w:rsid w:val="000063F2"/>
    <w:rsid w:val="00011B7B"/>
    <w:rsid w:val="00054C56"/>
    <w:rsid w:val="00062893"/>
    <w:rsid w:val="000A1E99"/>
    <w:rsid w:val="000D290B"/>
    <w:rsid w:val="000E15B5"/>
    <w:rsid w:val="000E781E"/>
    <w:rsid w:val="001041A9"/>
    <w:rsid w:val="00111FA9"/>
    <w:rsid w:val="00112A01"/>
    <w:rsid w:val="00123B35"/>
    <w:rsid w:val="0012674C"/>
    <w:rsid w:val="001276B2"/>
    <w:rsid w:val="00131D3B"/>
    <w:rsid w:val="00145EBA"/>
    <w:rsid w:val="00181FDC"/>
    <w:rsid w:val="001A3755"/>
    <w:rsid w:val="001C47F1"/>
    <w:rsid w:val="001E44B4"/>
    <w:rsid w:val="001F4B95"/>
    <w:rsid w:val="002029EE"/>
    <w:rsid w:val="0021445B"/>
    <w:rsid w:val="00216703"/>
    <w:rsid w:val="00221547"/>
    <w:rsid w:val="00223BF5"/>
    <w:rsid w:val="00230B69"/>
    <w:rsid w:val="002341BB"/>
    <w:rsid w:val="00290306"/>
    <w:rsid w:val="002B4FB2"/>
    <w:rsid w:val="002B6CA4"/>
    <w:rsid w:val="002D5BFD"/>
    <w:rsid w:val="002D7B43"/>
    <w:rsid w:val="002E1844"/>
    <w:rsid w:val="00301A5F"/>
    <w:rsid w:val="0032358F"/>
    <w:rsid w:val="00325BFB"/>
    <w:rsid w:val="00334709"/>
    <w:rsid w:val="00357110"/>
    <w:rsid w:val="0036203E"/>
    <w:rsid w:val="0036398C"/>
    <w:rsid w:val="00381DC8"/>
    <w:rsid w:val="00393258"/>
    <w:rsid w:val="003A01A3"/>
    <w:rsid w:val="003B6D2A"/>
    <w:rsid w:val="003C1D89"/>
    <w:rsid w:val="003F6F9A"/>
    <w:rsid w:val="00403ED4"/>
    <w:rsid w:val="00437592"/>
    <w:rsid w:val="00452B18"/>
    <w:rsid w:val="00453CC1"/>
    <w:rsid w:val="00454DD4"/>
    <w:rsid w:val="00481AE1"/>
    <w:rsid w:val="0048412A"/>
    <w:rsid w:val="004A0D45"/>
    <w:rsid w:val="004B1794"/>
    <w:rsid w:val="004B63D2"/>
    <w:rsid w:val="004D282B"/>
    <w:rsid w:val="004F5993"/>
    <w:rsid w:val="004F73F0"/>
    <w:rsid w:val="00505255"/>
    <w:rsid w:val="00511F80"/>
    <w:rsid w:val="00516723"/>
    <w:rsid w:val="00535AAD"/>
    <w:rsid w:val="00545D4A"/>
    <w:rsid w:val="00547BAB"/>
    <w:rsid w:val="00557E4B"/>
    <w:rsid w:val="005749A5"/>
    <w:rsid w:val="00580CC7"/>
    <w:rsid w:val="0058264E"/>
    <w:rsid w:val="00587DEE"/>
    <w:rsid w:val="0059462F"/>
    <w:rsid w:val="005A4920"/>
    <w:rsid w:val="005C6E4A"/>
    <w:rsid w:val="005E31A5"/>
    <w:rsid w:val="005F2746"/>
    <w:rsid w:val="005F5660"/>
    <w:rsid w:val="00600C2D"/>
    <w:rsid w:val="00600C5C"/>
    <w:rsid w:val="00601143"/>
    <w:rsid w:val="006112AC"/>
    <w:rsid w:val="00613D9F"/>
    <w:rsid w:val="0064161D"/>
    <w:rsid w:val="00654AE0"/>
    <w:rsid w:val="00667BB0"/>
    <w:rsid w:val="0067040B"/>
    <w:rsid w:val="00671DED"/>
    <w:rsid w:val="006800F4"/>
    <w:rsid w:val="006C19D0"/>
    <w:rsid w:val="006D0B0A"/>
    <w:rsid w:val="006E18E4"/>
    <w:rsid w:val="006E204F"/>
    <w:rsid w:val="00701C7D"/>
    <w:rsid w:val="00740708"/>
    <w:rsid w:val="007454C4"/>
    <w:rsid w:val="00770DCD"/>
    <w:rsid w:val="00782325"/>
    <w:rsid w:val="00784267"/>
    <w:rsid w:val="00794E1E"/>
    <w:rsid w:val="007A27C1"/>
    <w:rsid w:val="007A710C"/>
    <w:rsid w:val="007B2694"/>
    <w:rsid w:val="007C4464"/>
    <w:rsid w:val="007D70F5"/>
    <w:rsid w:val="007E6AAD"/>
    <w:rsid w:val="007F0EC7"/>
    <w:rsid w:val="007F3590"/>
    <w:rsid w:val="00801579"/>
    <w:rsid w:val="00803ECE"/>
    <w:rsid w:val="008174DB"/>
    <w:rsid w:val="00820008"/>
    <w:rsid w:val="008273FF"/>
    <w:rsid w:val="00831798"/>
    <w:rsid w:val="00832AAD"/>
    <w:rsid w:val="00836170"/>
    <w:rsid w:val="00846B4A"/>
    <w:rsid w:val="008741B1"/>
    <w:rsid w:val="008911C7"/>
    <w:rsid w:val="008A79A8"/>
    <w:rsid w:val="008C48E3"/>
    <w:rsid w:val="008C62BB"/>
    <w:rsid w:val="008D09D8"/>
    <w:rsid w:val="008F0792"/>
    <w:rsid w:val="009072EF"/>
    <w:rsid w:val="009100EB"/>
    <w:rsid w:val="0091216D"/>
    <w:rsid w:val="009170F7"/>
    <w:rsid w:val="00936267"/>
    <w:rsid w:val="009364A0"/>
    <w:rsid w:val="00941C83"/>
    <w:rsid w:val="00972941"/>
    <w:rsid w:val="0097716C"/>
    <w:rsid w:val="00981BEA"/>
    <w:rsid w:val="00983F31"/>
    <w:rsid w:val="00991077"/>
    <w:rsid w:val="009927E0"/>
    <w:rsid w:val="00993904"/>
    <w:rsid w:val="00997366"/>
    <w:rsid w:val="009A009D"/>
    <w:rsid w:val="009B0C81"/>
    <w:rsid w:val="009B5D1C"/>
    <w:rsid w:val="009D242A"/>
    <w:rsid w:val="009D6A5E"/>
    <w:rsid w:val="009E1B58"/>
    <w:rsid w:val="009E2C6C"/>
    <w:rsid w:val="009F230F"/>
    <w:rsid w:val="00A01E2E"/>
    <w:rsid w:val="00A06C92"/>
    <w:rsid w:val="00A22F28"/>
    <w:rsid w:val="00A2645F"/>
    <w:rsid w:val="00A27AFC"/>
    <w:rsid w:val="00A41F7F"/>
    <w:rsid w:val="00A43F61"/>
    <w:rsid w:val="00A512CB"/>
    <w:rsid w:val="00A62148"/>
    <w:rsid w:val="00A6318C"/>
    <w:rsid w:val="00A91340"/>
    <w:rsid w:val="00A91B25"/>
    <w:rsid w:val="00A968BF"/>
    <w:rsid w:val="00AA04A4"/>
    <w:rsid w:val="00AA477A"/>
    <w:rsid w:val="00AA7D5C"/>
    <w:rsid w:val="00AB11F6"/>
    <w:rsid w:val="00AE2414"/>
    <w:rsid w:val="00AF3C8A"/>
    <w:rsid w:val="00B225D3"/>
    <w:rsid w:val="00B32AF7"/>
    <w:rsid w:val="00B33D88"/>
    <w:rsid w:val="00B726E4"/>
    <w:rsid w:val="00B82C21"/>
    <w:rsid w:val="00B836D1"/>
    <w:rsid w:val="00B83F1A"/>
    <w:rsid w:val="00B97F3F"/>
    <w:rsid w:val="00BC030B"/>
    <w:rsid w:val="00BD13D4"/>
    <w:rsid w:val="00BE00A9"/>
    <w:rsid w:val="00BF423B"/>
    <w:rsid w:val="00C018E0"/>
    <w:rsid w:val="00C023C3"/>
    <w:rsid w:val="00C044DE"/>
    <w:rsid w:val="00C16CD2"/>
    <w:rsid w:val="00C276F2"/>
    <w:rsid w:val="00C378B5"/>
    <w:rsid w:val="00C4285D"/>
    <w:rsid w:val="00C564A7"/>
    <w:rsid w:val="00C6704D"/>
    <w:rsid w:val="00C75071"/>
    <w:rsid w:val="00C76B0B"/>
    <w:rsid w:val="00C808C5"/>
    <w:rsid w:val="00C92BD8"/>
    <w:rsid w:val="00CB2BBF"/>
    <w:rsid w:val="00CB7193"/>
    <w:rsid w:val="00CC1FA8"/>
    <w:rsid w:val="00CD4B14"/>
    <w:rsid w:val="00D10D0E"/>
    <w:rsid w:val="00D2573B"/>
    <w:rsid w:val="00D564E0"/>
    <w:rsid w:val="00D60546"/>
    <w:rsid w:val="00D64B2B"/>
    <w:rsid w:val="00D651BC"/>
    <w:rsid w:val="00D72373"/>
    <w:rsid w:val="00D921BF"/>
    <w:rsid w:val="00DA3A04"/>
    <w:rsid w:val="00DA7939"/>
    <w:rsid w:val="00DB0EF1"/>
    <w:rsid w:val="00DD76C5"/>
    <w:rsid w:val="00DE4BF2"/>
    <w:rsid w:val="00DF68B7"/>
    <w:rsid w:val="00E030E0"/>
    <w:rsid w:val="00E173D1"/>
    <w:rsid w:val="00E20DAA"/>
    <w:rsid w:val="00E27017"/>
    <w:rsid w:val="00E4526E"/>
    <w:rsid w:val="00E521DE"/>
    <w:rsid w:val="00E80E72"/>
    <w:rsid w:val="00E928C7"/>
    <w:rsid w:val="00EA64CB"/>
    <w:rsid w:val="00EF296B"/>
    <w:rsid w:val="00EF29F6"/>
    <w:rsid w:val="00F00574"/>
    <w:rsid w:val="00F032BE"/>
    <w:rsid w:val="00F0412B"/>
    <w:rsid w:val="00F04CB8"/>
    <w:rsid w:val="00F112CC"/>
    <w:rsid w:val="00F132AA"/>
    <w:rsid w:val="00F1439A"/>
    <w:rsid w:val="00F15F41"/>
    <w:rsid w:val="00F20E03"/>
    <w:rsid w:val="00F2246C"/>
    <w:rsid w:val="00F22541"/>
    <w:rsid w:val="00F26185"/>
    <w:rsid w:val="00F320B3"/>
    <w:rsid w:val="00F472DC"/>
    <w:rsid w:val="00F541A0"/>
    <w:rsid w:val="00F66730"/>
    <w:rsid w:val="00F92CFA"/>
    <w:rsid w:val="00F95F6C"/>
    <w:rsid w:val="00FC106A"/>
    <w:rsid w:val="00FC51ED"/>
    <w:rsid w:val="00FD1B35"/>
    <w:rsid w:val="00FE2E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E9502"/>
  <w15:docId w15:val="{C15B1E17-A789-4680-8CCF-14097F27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otype Corsiva" w:eastAsiaTheme="minorHAnsi" w:hAnsi="Monotype Corsiva" w:cs="Monotype Hadassah"/>
        <w:sz w:val="24"/>
        <w:szCs w:val="24"/>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AF7"/>
    <w:pPr>
      <w:bidi/>
      <w:spacing w:after="0" w:line="240" w:lineRule="auto"/>
    </w:pPr>
  </w:style>
  <w:style w:type="paragraph" w:styleId="Heading1">
    <w:name w:val="heading 1"/>
    <w:basedOn w:val="Normal"/>
    <w:next w:val="Normal"/>
    <w:link w:val="Heading1Char"/>
    <w:qFormat/>
    <w:rsid w:val="004B1794"/>
    <w:pPr>
      <w:keepNext/>
      <w:jc w:val="center"/>
      <w:outlineLvl w:val="0"/>
    </w:pPr>
    <w:rPr>
      <w:rFonts w:ascii="Times New Roman" w:eastAsia="Times New Roman" w:hAnsi="Times New Roman" w:cs="David"/>
      <w:sz w:val="26"/>
      <w:szCs w:val="26"/>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2AF7"/>
    <w:pPr>
      <w:tabs>
        <w:tab w:val="center" w:pos="4153"/>
        <w:tab w:val="right" w:pos="8306"/>
      </w:tabs>
    </w:pPr>
    <w:rPr>
      <w:rFonts w:asciiTheme="minorHAnsi" w:hAnsiTheme="minorHAnsi" w:cstheme="minorBidi"/>
      <w:szCs w:val="22"/>
    </w:rPr>
  </w:style>
  <w:style w:type="character" w:customStyle="1" w:styleId="HeaderChar">
    <w:name w:val="Header Char"/>
    <w:basedOn w:val="DefaultParagraphFont"/>
    <w:link w:val="Header"/>
    <w:rsid w:val="00B32AF7"/>
  </w:style>
  <w:style w:type="paragraph" w:styleId="Footer">
    <w:name w:val="footer"/>
    <w:basedOn w:val="Normal"/>
    <w:link w:val="FooterChar"/>
    <w:uiPriority w:val="99"/>
    <w:unhideWhenUsed/>
    <w:rsid w:val="00B32AF7"/>
    <w:pPr>
      <w:tabs>
        <w:tab w:val="center" w:pos="4153"/>
        <w:tab w:val="right" w:pos="8306"/>
      </w:tabs>
    </w:pPr>
    <w:rPr>
      <w:rFonts w:asciiTheme="minorHAnsi" w:hAnsiTheme="minorHAnsi" w:cstheme="minorBidi"/>
      <w:szCs w:val="22"/>
    </w:rPr>
  </w:style>
  <w:style w:type="character" w:customStyle="1" w:styleId="FooterChar">
    <w:name w:val="Footer Char"/>
    <w:basedOn w:val="DefaultParagraphFont"/>
    <w:link w:val="Footer"/>
    <w:uiPriority w:val="99"/>
    <w:rsid w:val="00B32AF7"/>
  </w:style>
  <w:style w:type="paragraph" w:styleId="BalloonText">
    <w:name w:val="Balloon Text"/>
    <w:basedOn w:val="Normal"/>
    <w:link w:val="BalloonTextChar"/>
    <w:uiPriority w:val="99"/>
    <w:semiHidden/>
    <w:unhideWhenUsed/>
    <w:rsid w:val="001041A9"/>
    <w:rPr>
      <w:rFonts w:ascii="Tahoma" w:hAnsi="Tahoma" w:cs="Tahoma"/>
      <w:sz w:val="16"/>
      <w:szCs w:val="16"/>
    </w:rPr>
  </w:style>
  <w:style w:type="character" w:customStyle="1" w:styleId="BalloonTextChar">
    <w:name w:val="Balloon Text Char"/>
    <w:basedOn w:val="DefaultParagraphFont"/>
    <w:link w:val="BalloonText"/>
    <w:uiPriority w:val="99"/>
    <w:semiHidden/>
    <w:rsid w:val="001041A9"/>
    <w:rPr>
      <w:rFonts w:ascii="Tahoma" w:eastAsia="Times New Roman" w:hAnsi="Tahoma" w:cs="Tahoma"/>
      <w:sz w:val="16"/>
      <w:szCs w:val="16"/>
      <w:lang w:eastAsia="he-IL"/>
    </w:rPr>
  </w:style>
  <w:style w:type="character" w:customStyle="1" w:styleId="Heading1Char">
    <w:name w:val="Heading 1 Char"/>
    <w:basedOn w:val="DefaultParagraphFont"/>
    <w:link w:val="Heading1"/>
    <w:rsid w:val="004B1794"/>
    <w:rPr>
      <w:rFonts w:ascii="Times New Roman" w:eastAsia="Times New Roman" w:hAnsi="Times New Roman" w:cs="David"/>
      <w:sz w:val="26"/>
      <w:szCs w:val="26"/>
      <w:u w:val="single"/>
      <w:lang w:eastAsia="he-IL"/>
    </w:rPr>
  </w:style>
  <w:style w:type="paragraph" w:styleId="ListParagraph">
    <w:name w:val="List Paragraph"/>
    <w:basedOn w:val="Normal"/>
    <w:uiPriority w:val="34"/>
    <w:qFormat/>
    <w:rsid w:val="00A41F7F"/>
    <w:pPr>
      <w:ind w:left="720"/>
      <w:contextualSpacing/>
    </w:pPr>
  </w:style>
  <w:style w:type="character" w:styleId="Hyperlink">
    <w:name w:val="Hyperlink"/>
    <w:basedOn w:val="DefaultParagraphFont"/>
    <w:uiPriority w:val="99"/>
    <w:unhideWhenUsed/>
    <w:rsid w:val="00941C83"/>
    <w:rPr>
      <w:color w:val="0000FF" w:themeColor="hyperlink"/>
      <w:u w:val="single"/>
    </w:rPr>
  </w:style>
  <w:style w:type="character" w:styleId="Strong">
    <w:name w:val="Strong"/>
    <w:basedOn w:val="DefaultParagraphFont"/>
    <w:uiPriority w:val="22"/>
    <w:qFormat/>
    <w:rsid w:val="00F005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368414">
      <w:bodyDiv w:val="1"/>
      <w:marLeft w:val="0"/>
      <w:marRight w:val="0"/>
      <w:marTop w:val="0"/>
      <w:marBottom w:val="0"/>
      <w:divBdr>
        <w:top w:val="none" w:sz="0" w:space="0" w:color="auto"/>
        <w:left w:val="none" w:sz="0" w:space="0" w:color="auto"/>
        <w:bottom w:val="none" w:sz="0" w:space="0" w:color="auto"/>
        <w:right w:val="none" w:sz="0" w:space="0" w:color="auto"/>
      </w:divBdr>
    </w:div>
    <w:div w:id="20290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li.naftal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ebby\handasa.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handasa</Template>
  <TotalTime>58</TotalTime>
  <Pages>2</Pages>
  <Words>416</Words>
  <Characters>2376</Characters>
  <Application>Microsoft Office Word</Application>
  <DocSecurity>0</DocSecurity>
  <Lines>19</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פרוטוקול - חברת טביב</vt:lpstr>
      <vt:lpstr>פרוטוקול - חברת טביב</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פרוטוקול - חברת טביב</dc:title>
  <dc:subject>226082</dc:subject>
  <dc:creator>debby</dc:creator>
  <cp:keywords/>
  <dc:description/>
  <cp:lastModifiedBy>user</cp:lastModifiedBy>
  <cp:revision>20</cp:revision>
  <cp:lastPrinted>2019-03-03T07:13:00Z</cp:lastPrinted>
  <dcterms:created xsi:type="dcterms:W3CDTF">2019-05-15T14:13:00Z</dcterms:created>
  <dcterms:modified xsi:type="dcterms:W3CDTF">2019-05-15T15:28:00Z</dcterms:modified>
</cp:coreProperties>
</file>